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E4" w:rsidRDefault="006E39E4" w:rsidP="006E39E4">
      <w:pPr>
        <w:spacing w:line="360" w:lineRule="auto"/>
        <w:ind w:firstLine="709"/>
        <w:jc w:val="both"/>
      </w:pPr>
      <w:r>
        <w:t>В авторской редакции</w:t>
      </w:r>
    </w:p>
    <w:p w:rsidR="006E39E4" w:rsidRPr="006E39E4" w:rsidRDefault="006E39E4" w:rsidP="006E39E4">
      <w:pPr>
        <w:pStyle w:val="a3"/>
        <w:spacing w:line="240" w:lineRule="auto"/>
        <w:ind w:firstLine="720"/>
      </w:pPr>
    </w:p>
    <w:p w:rsidR="006E39E4" w:rsidRDefault="006E39E4" w:rsidP="006E39E4">
      <w:pPr>
        <w:pStyle w:val="a3"/>
        <w:spacing w:line="240" w:lineRule="auto"/>
        <w:ind w:firstLine="720"/>
      </w:pPr>
      <w:r>
        <w:t>Научно-методическое учреждение</w:t>
      </w:r>
    </w:p>
    <w:p w:rsidR="006E39E4" w:rsidRDefault="006E39E4" w:rsidP="006E39E4">
      <w:pPr>
        <w:pStyle w:val="a3"/>
        <w:spacing w:line="240" w:lineRule="auto"/>
        <w:ind w:firstLine="720"/>
      </w:pPr>
      <w:r>
        <w:t xml:space="preserve"> "Национальный институт образования" </w:t>
      </w:r>
    </w:p>
    <w:p w:rsidR="006E39E4" w:rsidRDefault="006E39E4" w:rsidP="006E39E4">
      <w:pPr>
        <w:pStyle w:val="a3"/>
        <w:spacing w:line="240" w:lineRule="auto"/>
        <w:ind w:firstLine="720"/>
      </w:pPr>
      <w:r>
        <w:t>Министерства образования Республики Беларусь</w:t>
      </w: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540" w:lineRule="atLeast"/>
        <w:ind w:firstLine="720"/>
        <w:rPr>
          <w:sz w:val="40"/>
          <w:szCs w:val="40"/>
        </w:rPr>
      </w:pPr>
      <w:r>
        <w:rPr>
          <w:spacing w:val="-6"/>
          <w:sz w:val="40"/>
          <w:szCs w:val="40"/>
        </w:rPr>
        <w:t xml:space="preserve">Искусство колокольного звона </w:t>
      </w:r>
    </w:p>
    <w:p w:rsidR="006E39E4" w:rsidRDefault="006E39E4" w:rsidP="006E39E4">
      <w:pPr>
        <w:pStyle w:val="a3"/>
        <w:spacing w:line="540" w:lineRule="atLeast"/>
        <w:ind w:firstLine="720"/>
        <w:rPr>
          <w:b w:val="0"/>
        </w:rPr>
      </w:pPr>
      <w:r>
        <w:rPr>
          <w:b w:val="0"/>
        </w:rPr>
        <w:t xml:space="preserve">Программа </w:t>
      </w:r>
    </w:p>
    <w:p w:rsidR="006E39E4" w:rsidRDefault="006E39E4" w:rsidP="006E39E4">
      <w:pPr>
        <w:pStyle w:val="a3"/>
        <w:spacing w:line="540" w:lineRule="atLeast"/>
        <w:ind w:firstLine="720"/>
        <w:rPr>
          <w:b w:val="0"/>
          <w:lang w:val="be-BY"/>
        </w:rPr>
      </w:pPr>
      <w:r>
        <w:rPr>
          <w:b w:val="0"/>
          <w:spacing w:val="-6"/>
        </w:rPr>
        <w:t xml:space="preserve"> курса по выбору </w:t>
      </w:r>
      <w:r>
        <w:rPr>
          <w:b w:val="0"/>
        </w:rPr>
        <w:t xml:space="preserve">для </w:t>
      </w:r>
      <w:r>
        <w:rPr>
          <w:b w:val="0"/>
          <w:lang w:val="en-GB"/>
        </w:rPr>
        <w:t>XI</w:t>
      </w:r>
      <w:r>
        <w:rPr>
          <w:b w:val="0"/>
        </w:rPr>
        <w:t xml:space="preserve"> класса классов с изучением специальных учебных предметов музыкальной (инструментальной), </w:t>
      </w:r>
    </w:p>
    <w:p w:rsidR="006E39E4" w:rsidRDefault="006E39E4" w:rsidP="006E39E4">
      <w:pPr>
        <w:pStyle w:val="a3"/>
        <w:spacing w:line="540" w:lineRule="atLeast"/>
        <w:ind w:firstLine="720"/>
        <w:rPr>
          <w:b w:val="0"/>
        </w:rPr>
      </w:pPr>
      <w:r>
        <w:rPr>
          <w:b w:val="0"/>
        </w:rPr>
        <w:t xml:space="preserve">музыкальной (хоровой) и </w:t>
      </w:r>
      <w:proofErr w:type="spellStart"/>
      <w:r>
        <w:rPr>
          <w:b w:val="0"/>
        </w:rPr>
        <w:t>общеэстетической</w:t>
      </w:r>
      <w:proofErr w:type="spellEnd"/>
      <w:r>
        <w:rPr>
          <w:b w:val="0"/>
        </w:rPr>
        <w:t xml:space="preserve"> направленности</w:t>
      </w: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ind w:firstLine="720"/>
      </w:pPr>
    </w:p>
    <w:p w:rsidR="006E39E4" w:rsidRDefault="006E39E4" w:rsidP="006E39E4">
      <w:pPr>
        <w:pStyle w:val="a3"/>
        <w:spacing w:line="240" w:lineRule="auto"/>
        <w:jc w:val="left"/>
      </w:pPr>
    </w:p>
    <w:p w:rsidR="006E39E4" w:rsidRDefault="006E39E4" w:rsidP="006E39E4">
      <w:pPr>
        <w:pStyle w:val="a3"/>
        <w:spacing w:line="240" w:lineRule="auto"/>
        <w:ind w:firstLine="720"/>
      </w:pPr>
    </w:p>
    <w:p w:rsidR="006E39E4" w:rsidRDefault="006E39E4" w:rsidP="006E39E4">
      <w:pPr>
        <w:pStyle w:val="a3"/>
        <w:spacing w:line="240" w:lineRule="auto"/>
        <w:ind w:firstLine="720"/>
      </w:pPr>
      <w:r>
        <w:t>Минск 2007</w:t>
      </w:r>
    </w:p>
    <w:p w:rsidR="006E39E4" w:rsidRDefault="006E39E4" w:rsidP="006E39E4">
      <w:pPr>
        <w:pStyle w:val="a3"/>
        <w:spacing w:line="240" w:lineRule="auto"/>
        <w:jc w:val="left"/>
      </w:pPr>
    </w:p>
    <w:p w:rsidR="006E39E4" w:rsidRDefault="006E39E4" w:rsidP="006E39E4">
      <w:pPr>
        <w:pStyle w:val="a3"/>
        <w:spacing w:line="240" w:lineRule="auto"/>
        <w:ind w:firstLine="720"/>
        <w:jc w:val="left"/>
      </w:pPr>
    </w:p>
    <w:p w:rsidR="006E39E4" w:rsidRDefault="006E39E4" w:rsidP="006E39E4">
      <w:pPr>
        <w:pStyle w:val="4"/>
        <w:ind w:firstLine="720"/>
      </w:pPr>
      <w:r>
        <w:t>ПОЯСНИТЕЛЬНАЯ ЗАПИСКА</w:t>
      </w:r>
    </w:p>
    <w:p w:rsidR="006E39E4" w:rsidRDefault="006E39E4" w:rsidP="006E39E4">
      <w:pPr>
        <w:pStyle w:val="10"/>
        <w:ind w:firstLine="720"/>
        <w:jc w:val="both"/>
        <w:rPr>
          <w:spacing w:val="-6"/>
          <w:sz w:val="28"/>
        </w:rPr>
      </w:pPr>
      <w:r>
        <w:rPr>
          <w:spacing w:val="-6"/>
          <w:sz w:val="28"/>
        </w:rPr>
        <w:t xml:space="preserve">Изменения, происходящие в Беларуси и нацеленные на духовное возрождение общества, ставят перед школой новые актуальные задачи, которые тесто связаны с воспитанием подрастающего поколения на лучших традициях жизни белорусского народа в частности и славянских народов в целом. Неоценимую роль в этом процессе играет духовное музыкальное искусство. Являясь неотъемлемой частью культурного наследия,  духовная музыка выступает сокровищницей общенародных духовных ценностей, средоточием исторической памяти народа, его художественного чувства. Сегодня наблюдается процесс возрождения не только многих незаслуженно забытых музыкальных произведений духовного плана, но и целых видов и жанров духовного музыкального искусства. К одному из таких видов относится искусство колокольного звона. </w:t>
      </w:r>
    </w:p>
    <w:p w:rsidR="006E39E4" w:rsidRDefault="006E39E4" w:rsidP="006E39E4">
      <w:pPr>
        <w:pStyle w:val="21"/>
        <w:jc w:val="both"/>
        <w:rPr>
          <w:spacing w:val="-6"/>
        </w:rPr>
      </w:pPr>
      <w:r>
        <w:rPr>
          <w:spacing w:val="-6"/>
        </w:rPr>
        <w:t xml:space="preserve">Придя к нам из западной культуры, колокольный звон стал неотъемлемой частью славянской православной культуры России, Беларуси и Украины. Именно здесь, на территории этих трех славянских государств колокольный звон стал поистине национальным искусством, вошел в музыку многих композиторов, отразился в литературе, живописи, кино. </w:t>
      </w:r>
    </w:p>
    <w:p w:rsidR="006E39E4" w:rsidRDefault="006E39E4" w:rsidP="006E39E4">
      <w:pPr>
        <w:pStyle w:val="21"/>
        <w:jc w:val="both"/>
        <w:rPr>
          <w:spacing w:val="-6"/>
        </w:rPr>
      </w:pPr>
      <w:r>
        <w:rPr>
          <w:spacing w:val="-6"/>
        </w:rPr>
        <w:t>Будучи в течение долгого времени запрещенным атрибутом церковной деятельности, музыка колоколов сегодня переживает свое второе рождение. Возрождение старых и строительство новых церквей привело к открытию предприятий, специализирующихся на изготовлении колоколов. Все больше церквей на территории Беларуси получают новые «голоса». Это в свою очередь явилось толчком к созданию при центрах русской православной церкви школ звонарей. Наука также не остается в стороне. В различных областях знаний появилось множество специальных исследований, связанных с колоколами. С 1989 года в России при Международном фонде культура действует Ассоциация колокольного искусства, которая активно занимается исследованиями в области колокольного искусства, способствует его распространению. Частью этой работы становятся исследования, проводимые и в нашей республике. Все это говорит о том, что колокола продолжают жить, звучать и восхищать нас своим прекрасным, неповторимым и удивительным искусством.</w:t>
      </w:r>
    </w:p>
    <w:p w:rsidR="006E39E4" w:rsidRDefault="006E39E4" w:rsidP="006E39E4">
      <w:pPr>
        <w:pStyle w:val="210"/>
        <w:rPr>
          <w:spacing w:val="-6"/>
        </w:rPr>
      </w:pPr>
      <w:r>
        <w:rPr>
          <w:spacing w:val="-6"/>
        </w:rPr>
        <w:t>Тем не менее, что касается современной школы, то в ней до сих пор не  нашли отражения вопросы изучения колокольного звона, как древнейшего вида музыкального искусства и части духовного жизни общества. Слушая музыкальные произведения, читая литературные произведения, рассматривая произведения живописи, учащиеся только вскользь знакомятся с колоколами и звоном. Они практически ничего не знают об истории создания колоколов, их акустических особенностях, музыкальной индивидуальности и неповторимости. Именно это незнание и вызывает у детей интерес, заставляет их призадуматься о значении колоколов, их использовании в музыке и в повседневной жизни.</w:t>
      </w:r>
    </w:p>
    <w:p w:rsidR="006E39E4" w:rsidRDefault="006E39E4" w:rsidP="006E39E4">
      <w:pPr>
        <w:ind w:firstLine="720"/>
        <w:jc w:val="both"/>
        <w:rPr>
          <w:spacing w:val="-6"/>
        </w:rPr>
      </w:pPr>
      <w:r>
        <w:rPr>
          <w:spacing w:val="-6"/>
        </w:rPr>
        <w:t xml:space="preserve">Настало время открыть для детей традиционное музыкальное искусство колокольного звона, чтобы современное поколение осмыслило его как неотъемлемую часть жизни человеческого общества, как нечто возвышенное, </w:t>
      </w:r>
      <w:r>
        <w:rPr>
          <w:spacing w:val="-6"/>
        </w:rPr>
        <w:lastRenderedPageBreak/>
        <w:t>неповторимое и прекрасное, соединяющее все стороны человеческого существования.</w:t>
      </w:r>
    </w:p>
    <w:p w:rsidR="006E39E4" w:rsidRDefault="006E39E4" w:rsidP="006E39E4">
      <w:pPr>
        <w:pStyle w:val="12"/>
        <w:ind w:firstLine="720"/>
        <w:jc w:val="both"/>
        <w:rPr>
          <w:spacing w:val="-6"/>
        </w:rPr>
      </w:pPr>
      <w:r>
        <w:rPr>
          <w:b/>
          <w:spacing w:val="-6"/>
        </w:rPr>
        <w:t>Целью курса</w:t>
      </w:r>
      <w:r>
        <w:rPr>
          <w:spacing w:val="-6"/>
        </w:rPr>
        <w:t xml:space="preserve"> является формирование  у учащихся представлений об искусстве колокольного звона как неотъемлемой части мировой художественной культуры. </w:t>
      </w:r>
    </w:p>
    <w:p w:rsidR="006E39E4" w:rsidRDefault="006E39E4" w:rsidP="006E39E4">
      <w:pPr>
        <w:pStyle w:val="12"/>
        <w:ind w:firstLine="720"/>
        <w:jc w:val="both"/>
      </w:pPr>
      <w:r>
        <w:rPr>
          <w:b/>
        </w:rPr>
        <w:t>Задачи курса</w:t>
      </w:r>
      <w:r>
        <w:t>:</w:t>
      </w:r>
    </w:p>
    <w:p w:rsidR="006E39E4" w:rsidRDefault="006E39E4" w:rsidP="006E39E4">
      <w:pPr>
        <w:numPr>
          <w:ilvl w:val="0"/>
          <w:numId w:val="1"/>
        </w:numPr>
        <w:jc w:val="both"/>
        <w:rPr>
          <w:spacing w:val="-6"/>
        </w:rPr>
      </w:pPr>
      <w:r>
        <w:rPr>
          <w:spacing w:val="-6"/>
        </w:rPr>
        <w:t>знакомство учащихся с историей возникновения, бытования, изготовления колоколов и их акустическими особенностями;</w:t>
      </w:r>
    </w:p>
    <w:p w:rsidR="006E39E4" w:rsidRDefault="006E39E4" w:rsidP="006E39E4">
      <w:pPr>
        <w:numPr>
          <w:ilvl w:val="0"/>
          <w:numId w:val="1"/>
        </w:numPr>
        <w:jc w:val="both"/>
        <w:rPr>
          <w:spacing w:val="-6"/>
        </w:rPr>
      </w:pPr>
      <w:r>
        <w:rPr>
          <w:spacing w:val="-6"/>
        </w:rPr>
        <w:t>расширение знаний о разновидностях семейства колоколов и колокольного звона, опыте его использования в русской, белорусской и западноевропейской музыке;</w:t>
      </w:r>
    </w:p>
    <w:p w:rsidR="006E39E4" w:rsidRDefault="006E39E4" w:rsidP="006E39E4">
      <w:pPr>
        <w:numPr>
          <w:ilvl w:val="0"/>
          <w:numId w:val="1"/>
        </w:numPr>
        <w:jc w:val="both"/>
        <w:rPr>
          <w:spacing w:val="-6"/>
        </w:rPr>
      </w:pPr>
      <w:r>
        <w:rPr>
          <w:spacing w:val="-6"/>
        </w:rPr>
        <w:t xml:space="preserve"> раскрытие значения, места и роли колокола и колокольного звона в истории мировой художественной культуры;</w:t>
      </w:r>
    </w:p>
    <w:p w:rsidR="006E39E4" w:rsidRDefault="006E39E4" w:rsidP="006E39E4">
      <w:pPr>
        <w:numPr>
          <w:ilvl w:val="0"/>
          <w:numId w:val="1"/>
        </w:numPr>
        <w:jc w:val="both"/>
        <w:rPr>
          <w:spacing w:val="-6"/>
        </w:rPr>
      </w:pPr>
      <w:r>
        <w:rPr>
          <w:spacing w:val="-6"/>
        </w:rPr>
        <w:t>развитие художественного мышления на основе изучения произведений, связанных с колоколами и колокольным звоном;</w:t>
      </w:r>
    </w:p>
    <w:p w:rsidR="006E39E4" w:rsidRDefault="006E39E4" w:rsidP="006E39E4">
      <w:pPr>
        <w:numPr>
          <w:ilvl w:val="0"/>
          <w:numId w:val="1"/>
        </w:numPr>
        <w:jc w:val="both"/>
        <w:rPr>
          <w:spacing w:val="-6"/>
        </w:rPr>
      </w:pPr>
      <w:r>
        <w:rPr>
          <w:spacing w:val="-6"/>
        </w:rPr>
        <w:t>пробуждение интереса к искусству колокольного звона;</w:t>
      </w:r>
    </w:p>
    <w:p w:rsidR="006E39E4" w:rsidRDefault="006E39E4" w:rsidP="006E39E4">
      <w:pPr>
        <w:numPr>
          <w:ilvl w:val="0"/>
          <w:numId w:val="1"/>
        </w:numPr>
        <w:jc w:val="both"/>
        <w:rPr>
          <w:spacing w:val="-6"/>
        </w:rPr>
      </w:pPr>
      <w:r>
        <w:rPr>
          <w:spacing w:val="-6"/>
        </w:rPr>
        <w:t>воспитание уважения к традициям своего народа,  а также других народов мира;</w:t>
      </w:r>
    </w:p>
    <w:p w:rsidR="006E39E4" w:rsidRDefault="006E39E4" w:rsidP="006E39E4">
      <w:pPr>
        <w:numPr>
          <w:ilvl w:val="0"/>
          <w:numId w:val="1"/>
        </w:numPr>
        <w:jc w:val="both"/>
      </w:pPr>
      <w:r>
        <w:t xml:space="preserve">повышение общей культуры школьников. </w:t>
      </w:r>
    </w:p>
    <w:p w:rsidR="006E39E4" w:rsidRDefault="006E39E4" w:rsidP="006E39E4">
      <w:pPr>
        <w:ind w:firstLine="720"/>
        <w:jc w:val="both"/>
      </w:pPr>
      <w:r>
        <w:t xml:space="preserve">Курс предназначен для учащихся </w:t>
      </w:r>
      <w:r>
        <w:rPr>
          <w:lang w:val="en-GB"/>
        </w:rPr>
        <w:t>XI</w:t>
      </w:r>
      <w:r>
        <w:t xml:space="preserve"> класса школ с изучением специальных учебных предметов, музыкальной, музыкальной (хоровой) и </w:t>
      </w:r>
      <w:proofErr w:type="spellStart"/>
      <w:r>
        <w:t>общеэстетической</w:t>
      </w:r>
      <w:proofErr w:type="spellEnd"/>
      <w:r>
        <w:t xml:space="preserve"> направленности. Материалы курса могут быть использованы для включения в уроки музыки, литературы, изобразительного искусства, отечественной и мировой художественной культуры.</w:t>
      </w:r>
    </w:p>
    <w:p w:rsidR="006E39E4" w:rsidRDefault="006E39E4" w:rsidP="006E39E4">
      <w:pPr>
        <w:pStyle w:val="12"/>
        <w:ind w:firstLine="720"/>
        <w:jc w:val="both"/>
      </w:pPr>
      <w:r>
        <w:t>Содержание курса предусматривает слушание музыкальных произведений, знакомство с произведениями живописи, литературы, просмотр видеофильмов. Наряду с теоретическими знаниями, получаемыми учащимися в условиях занятий, целесообразно организовать знакомство с местными звонарями, посещение звонниц (с возможностью позвонить на Светлую Седмицу), цеха по литью колоколов предприятия «Отменное литье» (г</w:t>
      </w:r>
      <w:proofErr w:type="gramStart"/>
      <w:r>
        <w:t>.М</w:t>
      </w:r>
      <w:proofErr w:type="gramEnd"/>
      <w:r>
        <w:t xml:space="preserve">инск), Школы звонарей Минской епархии, концертов, фестивалей колокольной и симфонической музыки. </w:t>
      </w:r>
    </w:p>
    <w:p w:rsidR="006E39E4" w:rsidRDefault="006E39E4" w:rsidP="006E39E4">
      <w:pPr>
        <w:pStyle w:val="12"/>
        <w:jc w:val="both"/>
      </w:pPr>
    </w:p>
    <w:p w:rsidR="006E39E4" w:rsidRDefault="006E39E4" w:rsidP="006E39E4">
      <w:pPr>
        <w:pStyle w:val="1"/>
        <w:jc w:val="center"/>
        <w:rPr>
          <w:b/>
          <w:spacing w:val="-6"/>
        </w:rPr>
      </w:pPr>
      <w:r>
        <w:rPr>
          <w:b/>
          <w:spacing w:val="-6"/>
        </w:rPr>
        <w:t>ТЕМАТИЧЕСКОЕ ПЛАНИРОВАНИЕ (34 часа)</w:t>
      </w:r>
    </w:p>
    <w:p w:rsidR="006E39E4" w:rsidRDefault="006E39E4" w:rsidP="006E39E4">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2"/>
        <w:gridCol w:w="1381"/>
      </w:tblGrid>
      <w:tr w:rsidR="006E39E4" w:rsidTr="006E39E4">
        <w:tc>
          <w:tcPr>
            <w:tcW w:w="8472" w:type="dxa"/>
            <w:tcBorders>
              <w:top w:val="single" w:sz="4" w:space="0" w:color="auto"/>
              <w:left w:val="single" w:sz="4" w:space="0" w:color="auto"/>
              <w:bottom w:val="single" w:sz="4" w:space="0" w:color="auto"/>
              <w:right w:val="single" w:sz="4" w:space="0" w:color="auto"/>
            </w:tcBorders>
            <w:hideMark/>
          </w:tcPr>
          <w:p w:rsidR="006E39E4" w:rsidRDefault="006E39E4">
            <w:pPr>
              <w:pStyle w:val="10"/>
              <w:jc w:val="center"/>
              <w:rPr>
                <w:sz w:val="24"/>
              </w:rPr>
            </w:pPr>
            <w:r>
              <w:rPr>
                <w:sz w:val="24"/>
              </w:rPr>
              <w:t>Название темы</w:t>
            </w: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 xml:space="preserve">Кол-во </w:t>
            </w:r>
          </w:p>
          <w:p w:rsidR="006E39E4" w:rsidRDefault="006E39E4">
            <w:pPr>
              <w:pStyle w:val="10"/>
              <w:rPr>
                <w:sz w:val="24"/>
              </w:rPr>
            </w:pPr>
            <w:r>
              <w:rPr>
                <w:sz w:val="24"/>
              </w:rPr>
              <w:t>часов</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jc w:val="both"/>
              <w:rPr>
                <w:sz w:val="24"/>
              </w:rPr>
            </w:pPr>
            <w:r>
              <w:rPr>
                <w:b/>
                <w:spacing w:val="-6"/>
                <w:sz w:val="24"/>
              </w:rPr>
              <w:t>Тема 1</w:t>
            </w:r>
            <w:r>
              <w:rPr>
                <w:spacing w:val="-6"/>
                <w:sz w:val="24"/>
              </w:rPr>
              <w:t xml:space="preserve">. История возникновения колоколов.  Распространение колокольной традиции  </w:t>
            </w:r>
            <w:r>
              <w:rPr>
                <w:sz w:val="24"/>
              </w:rPr>
              <w:t xml:space="preserve">на </w:t>
            </w:r>
            <w:proofErr w:type="gramStart"/>
            <w:r>
              <w:rPr>
                <w:sz w:val="24"/>
              </w:rPr>
              <w:t>восточно-славянских</w:t>
            </w:r>
            <w:proofErr w:type="gramEnd"/>
            <w:r>
              <w:rPr>
                <w:sz w:val="24"/>
              </w:rPr>
              <w:t xml:space="preserve"> территориях</w:t>
            </w:r>
          </w:p>
          <w:p w:rsidR="006E39E4" w:rsidRDefault="006E39E4">
            <w:pPr>
              <w:pStyle w:val="10"/>
              <w:jc w:val="both"/>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2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rPr>
                <w:spacing w:val="-6"/>
                <w:sz w:val="24"/>
              </w:rPr>
            </w:pPr>
            <w:r>
              <w:rPr>
                <w:b/>
                <w:spacing w:val="-6"/>
                <w:sz w:val="24"/>
              </w:rPr>
              <w:t>Тема 2</w:t>
            </w:r>
            <w:r>
              <w:rPr>
                <w:spacing w:val="-6"/>
                <w:sz w:val="24"/>
              </w:rPr>
              <w:t>. Исторические судьбы колоколов</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2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rPr>
                <w:spacing w:val="-6"/>
                <w:sz w:val="24"/>
              </w:rPr>
            </w:pPr>
            <w:r>
              <w:rPr>
                <w:b/>
                <w:spacing w:val="-6"/>
                <w:sz w:val="24"/>
              </w:rPr>
              <w:t>Тема 3</w:t>
            </w:r>
            <w:r>
              <w:rPr>
                <w:spacing w:val="-6"/>
                <w:sz w:val="24"/>
              </w:rPr>
              <w:t xml:space="preserve">. Изготовление колоколов </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4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rPr>
                <w:spacing w:val="-6"/>
                <w:sz w:val="24"/>
              </w:rPr>
            </w:pPr>
            <w:r>
              <w:rPr>
                <w:b/>
                <w:spacing w:val="-6"/>
                <w:sz w:val="24"/>
              </w:rPr>
              <w:t>Тема 4.</w:t>
            </w:r>
            <w:r>
              <w:rPr>
                <w:spacing w:val="-6"/>
                <w:sz w:val="24"/>
              </w:rPr>
              <w:t xml:space="preserve"> Колокол как акустический феномен </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2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rPr>
                <w:spacing w:val="-6"/>
                <w:sz w:val="24"/>
              </w:rPr>
            </w:pPr>
            <w:r>
              <w:rPr>
                <w:b/>
                <w:spacing w:val="-6"/>
                <w:sz w:val="24"/>
              </w:rPr>
              <w:t>Тема 5</w:t>
            </w:r>
            <w:r>
              <w:rPr>
                <w:spacing w:val="-6"/>
                <w:sz w:val="24"/>
              </w:rPr>
              <w:t xml:space="preserve">. Звонницы и звонари </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lastRenderedPageBreak/>
              <w:t>4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
              <w:spacing w:line="480" w:lineRule="auto"/>
              <w:rPr>
                <w:spacing w:val="-6"/>
                <w:sz w:val="24"/>
              </w:rPr>
            </w:pPr>
            <w:r>
              <w:rPr>
                <w:b/>
                <w:spacing w:val="-6"/>
                <w:sz w:val="24"/>
              </w:rPr>
              <w:lastRenderedPageBreak/>
              <w:t>Тема 6.</w:t>
            </w:r>
            <w:r>
              <w:rPr>
                <w:spacing w:val="-6"/>
                <w:sz w:val="24"/>
              </w:rPr>
              <w:t xml:space="preserve"> Колокольный звон, его виды </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4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rPr>
                <w:spacing w:val="-6"/>
                <w:sz w:val="24"/>
              </w:rPr>
            </w:pPr>
            <w:r>
              <w:rPr>
                <w:b/>
                <w:spacing w:val="-6"/>
                <w:sz w:val="24"/>
              </w:rPr>
              <w:t>Тема 7.</w:t>
            </w:r>
            <w:r>
              <w:rPr>
                <w:spacing w:val="-6"/>
                <w:sz w:val="24"/>
              </w:rPr>
              <w:t xml:space="preserve"> Разновидности семейства колоколов </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4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rPr>
                <w:sz w:val="24"/>
              </w:rPr>
            </w:pPr>
            <w:r>
              <w:rPr>
                <w:b/>
                <w:sz w:val="24"/>
              </w:rPr>
              <w:t>Тема 8.</w:t>
            </w:r>
            <w:r>
              <w:rPr>
                <w:sz w:val="24"/>
              </w:rPr>
              <w:t xml:space="preserve"> Использование колокольного звона в русской, белорусской и западноевропейской музыке </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4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rPr>
                <w:spacing w:val="-6"/>
                <w:sz w:val="24"/>
              </w:rPr>
            </w:pPr>
            <w:r>
              <w:rPr>
                <w:b/>
                <w:spacing w:val="-6"/>
                <w:sz w:val="24"/>
              </w:rPr>
              <w:t>Тема 9.</w:t>
            </w:r>
            <w:r>
              <w:rPr>
                <w:spacing w:val="-6"/>
                <w:sz w:val="24"/>
              </w:rPr>
              <w:t xml:space="preserve"> Художественные образы колоколов в произведениях литературы, живописи и киноискусства </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rPr>
                <w:sz w:val="24"/>
              </w:rPr>
            </w:pPr>
            <w:r>
              <w:rPr>
                <w:sz w:val="24"/>
              </w:rPr>
              <w:t>4 часа</w:t>
            </w:r>
          </w:p>
        </w:tc>
      </w:tr>
      <w:tr w:rsidR="006E39E4" w:rsidTr="006E39E4">
        <w:tc>
          <w:tcPr>
            <w:tcW w:w="8472" w:type="dxa"/>
            <w:tcBorders>
              <w:top w:val="single" w:sz="4" w:space="0" w:color="auto"/>
              <w:left w:val="single" w:sz="4" w:space="0" w:color="auto"/>
              <w:bottom w:val="single" w:sz="4" w:space="0" w:color="auto"/>
              <w:right w:val="single" w:sz="4" w:space="0" w:color="auto"/>
            </w:tcBorders>
          </w:tcPr>
          <w:p w:rsidR="006E39E4" w:rsidRDefault="006E39E4">
            <w:pPr>
              <w:pStyle w:val="10"/>
              <w:rPr>
                <w:spacing w:val="-6"/>
                <w:sz w:val="24"/>
              </w:rPr>
            </w:pPr>
            <w:r>
              <w:rPr>
                <w:b/>
                <w:spacing w:val="-6"/>
                <w:sz w:val="24"/>
              </w:rPr>
              <w:t>Тема 10.</w:t>
            </w:r>
            <w:r>
              <w:rPr>
                <w:spacing w:val="-6"/>
                <w:sz w:val="24"/>
              </w:rPr>
              <w:t xml:space="preserve"> Значение колокола в современном мире </w:t>
            </w:r>
          </w:p>
          <w:p w:rsidR="006E39E4" w:rsidRDefault="006E39E4">
            <w:pPr>
              <w:pStyle w:val="10"/>
            </w:pPr>
          </w:p>
        </w:tc>
        <w:tc>
          <w:tcPr>
            <w:tcW w:w="1381" w:type="dxa"/>
            <w:tcBorders>
              <w:top w:val="single" w:sz="4" w:space="0" w:color="auto"/>
              <w:left w:val="single" w:sz="4" w:space="0" w:color="auto"/>
              <w:bottom w:val="single" w:sz="4" w:space="0" w:color="auto"/>
              <w:right w:val="single" w:sz="4" w:space="0" w:color="auto"/>
            </w:tcBorders>
            <w:hideMark/>
          </w:tcPr>
          <w:p w:rsidR="006E39E4" w:rsidRDefault="006E39E4">
            <w:pPr>
              <w:pStyle w:val="10"/>
            </w:pPr>
            <w:r>
              <w:t>4 часа</w:t>
            </w:r>
          </w:p>
        </w:tc>
      </w:tr>
    </w:tbl>
    <w:p w:rsidR="006E39E4" w:rsidRDefault="006E39E4" w:rsidP="006E39E4">
      <w:pPr>
        <w:pStyle w:val="12"/>
        <w:jc w:val="both"/>
      </w:pPr>
    </w:p>
    <w:p w:rsidR="006E39E4" w:rsidRDefault="006E39E4" w:rsidP="006E39E4">
      <w:pPr>
        <w:pStyle w:val="1"/>
        <w:ind w:firstLine="720"/>
        <w:jc w:val="center"/>
        <w:rPr>
          <w:b/>
          <w:spacing w:val="-6"/>
          <w:sz w:val="32"/>
        </w:rPr>
      </w:pPr>
      <w:r>
        <w:rPr>
          <w:b/>
          <w:spacing w:val="-6"/>
          <w:sz w:val="32"/>
        </w:rPr>
        <w:t xml:space="preserve">СОДЕРЖАНИЕ </w:t>
      </w:r>
    </w:p>
    <w:p w:rsidR="006E39E4" w:rsidRDefault="006E39E4" w:rsidP="006E39E4">
      <w:pPr>
        <w:pStyle w:val="1"/>
        <w:ind w:firstLine="720"/>
        <w:jc w:val="center"/>
        <w:rPr>
          <w:b/>
          <w:i/>
          <w:spacing w:val="-6"/>
        </w:rPr>
      </w:pPr>
    </w:p>
    <w:p w:rsidR="006E39E4" w:rsidRDefault="006E39E4" w:rsidP="006E39E4">
      <w:pPr>
        <w:pStyle w:val="10"/>
        <w:jc w:val="center"/>
        <w:rPr>
          <w:b/>
          <w:sz w:val="28"/>
        </w:rPr>
      </w:pPr>
      <w:r>
        <w:rPr>
          <w:b/>
          <w:spacing w:val="-6"/>
          <w:sz w:val="28"/>
        </w:rPr>
        <w:t xml:space="preserve">Тема 1. История возникновения колоколов. Распространение колокольной традиции  </w:t>
      </w:r>
      <w:r>
        <w:rPr>
          <w:b/>
          <w:sz w:val="28"/>
        </w:rPr>
        <w:t xml:space="preserve">на </w:t>
      </w:r>
      <w:proofErr w:type="gramStart"/>
      <w:r>
        <w:rPr>
          <w:b/>
          <w:sz w:val="28"/>
        </w:rPr>
        <w:t>восточно-славянских</w:t>
      </w:r>
      <w:proofErr w:type="gramEnd"/>
      <w:r>
        <w:rPr>
          <w:b/>
          <w:sz w:val="28"/>
        </w:rPr>
        <w:t xml:space="preserve"> территориях</w:t>
      </w:r>
    </w:p>
    <w:p w:rsidR="006E39E4" w:rsidRDefault="006E39E4" w:rsidP="006E39E4">
      <w:pPr>
        <w:pStyle w:val="1"/>
        <w:ind w:firstLine="720"/>
        <w:jc w:val="center"/>
        <w:rPr>
          <w:b/>
        </w:rPr>
      </w:pPr>
      <w:r>
        <w:rPr>
          <w:b/>
        </w:rPr>
        <w:t xml:space="preserve"> (2 часа)</w:t>
      </w:r>
    </w:p>
    <w:p w:rsidR="006E39E4" w:rsidRDefault="006E39E4" w:rsidP="006E39E4">
      <w:pPr>
        <w:pStyle w:val="10"/>
        <w:ind w:firstLine="720"/>
      </w:pPr>
    </w:p>
    <w:p w:rsidR="006E39E4" w:rsidRDefault="006E39E4" w:rsidP="006E39E4">
      <w:pPr>
        <w:pStyle w:val="21"/>
        <w:jc w:val="both"/>
        <w:rPr>
          <w:spacing w:val="-6"/>
        </w:rPr>
      </w:pPr>
      <w:r>
        <w:rPr>
          <w:spacing w:val="-6"/>
        </w:rPr>
        <w:t>Колокол как феномен человеческой культуры. Зарождение колокольного искусства. Колокольное искусство Древнего Китая. Использование колоколов, колокольчиков и бубенчиков  в языческих культурах.</w:t>
      </w:r>
    </w:p>
    <w:p w:rsidR="006E39E4" w:rsidRDefault="006E39E4" w:rsidP="006E39E4">
      <w:pPr>
        <w:pStyle w:val="21"/>
        <w:jc w:val="both"/>
        <w:rPr>
          <w:spacing w:val="-6"/>
        </w:rPr>
      </w:pPr>
      <w:r>
        <w:rPr>
          <w:spacing w:val="-6"/>
        </w:rPr>
        <w:t>Становление христианства. Первые сигнальные музыкальные инструменты христианского богослужения (труба и било). Символический взгляд на трубы и била сквозь призму ветхозаветного учения. Разновидности бил. Использование бил в православном богослужении.</w:t>
      </w:r>
    </w:p>
    <w:p w:rsidR="006E39E4" w:rsidRDefault="006E39E4" w:rsidP="006E39E4">
      <w:pPr>
        <w:pStyle w:val="21"/>
        <w:jc w:val="both"/>
        <w:rPr>
          <w:spacing w:val="-6"/>
        </w:rPr>
      </w:pPr>
      <w:r>
        <w:rPr>
          <w:spacing w:val="-6"/>
        </w:rPr>
        <w:t>Сакральные представления христиан о колоколах и их звучании. Начало использования колоколов в церквях Западной Европы (</w:t>
      </w:r>
      <w:r>
        <w:rPr>
          <w:spacing w:val="-6"/>
          <w:lang w:val="en-US"/>
        </w:rPr>
        <w:t>VI</w:t>
      </w:r>
      <w:r>
        <w:rPr>
          <w:spacing w:val="-6"/>
        </w:rPr>
        <w:t xml:space="preserve"> век). </w:t>
      </w:r>
    </w:p>
    <w:p w:rsidR="006E39E4" w:rsidRDefault="006E39E4" w:rsidP="006E39E4">
      <w:pPr>
        <w:pStyle w:val="21"/>
        <w:jc w:val="both"/>
        <w:rPr>
          <w:spacing w:val="-6"/>
        </w:rPr>
      </w:pPr>
      <w:r>
        <w:rPr>
          <w:spacing w:val="-6"/>
        </w:rPr>
        <w:t xml:space="preserve">Принятие христианства на Руси (988 г). Распространение колокола как сигнального инструмента. Предпосылки широкого бытования колокольных звонов на русской земле. Начало использования колоколов в православном богослужении. Появление и распространение колоколов на территории Беларуси. </w:t>
      </w:r>
    </w:p>
    <w:p w:rsidR="006E39E4" w:rsidRDefault="006E39E4" w:rsidP="006E39E4">
      <w:pPr>
        <w:pStyle w:val="21"/>
        <w:jc w:val="both"/>
        <w:rPr>
          <w:spacing w:val="-6"/>
        </w:rPr>
      </w:pPr>
    </w:p>
    <w:p w:rsidR="006E39E4" w:rsidRDefault="006E39E4" w:rsidP="006E39E4">
      <w:pPr>
        <w:pStyle w:val="1"/>
        <w:ind w:firstLine="720"/>
        <w:jc w:val="center"/>
        <w:rPr>
          <w:b/>
          <w:spacing w:val="-6"/>
        </w:rPr>
      </w:pPr>
      <w:r>
        <w:rPr>
          <w:b/>
          <w:spacing w:val="-6"/>
        </w:rPr>
        <w:t>Тема 2. Исторические судьбы колоколов (2 часа)</w:t>
      </w:r>
    </w:p>
    <w:p w:rsidR="006E39E4" w:rsidRDefault="006E39E4" w:rsidP="006E39E4">
      <w:pPr>
        <w:pStyle w:val="10"/>
      </w:pPr>
    </w:p>
    <w:p w:rsidR="006E39E4" w:rsidRDefault="006E39E4" w:rsidP="006E39E4">
      <w:pPr>
        <w:pStyle w:val="12"/>
        <w:ind w:firstLine="720"/>
        <w:jc w:val="both"/>
        <w:rPr>
          <w:spacing w:val="-6"/>
        </w:rPr>
      </w:pPr>
      <w:r>
        <w:rPr>
          <w:spacing w:val="-6"/>
        </w:rPr>
        <w:t>Традиции разных народов в их отношении к колоколам и колокольному звону. Почитание колоколов. Крещение и освящение колоколов. Наказание колоколов. Имена и прозвища колоколов. Функциональное применение и особенности использования колоколов в разные эпохи. Лечебные свойства колокольного звона.</w:t>
      </w:r>
    </w:p>
    <w:p w:rsidR="006E39E4" w:rsidRDefault="006E39E4" w:rsidP="006E39E4">
      <w:pPr>
        <w:pStyle w:val="12"/>
        <w:ind w:firstLine="720"/>
        <w:jc w:val="both"/>
        <w:rPr>
          <w:spacing w:val="-6"/>
        </w:rPr>
      </w:pPr>
      <w:r>
        <w:rPr>
          <w:spacing w:val="-6"/>
        </w:rPr>
        <w:t xml:space="preserve"> Состояние в области колокольного дела в Российской империи к началу </w:t>
      </w:r>
      <w:r>
        <w:rPr>
          <w:spacing w:val="-6"/>
          <w:lang w:val="en-US"/>
        </w:rPr>
        <w:t>XX</w:t>
      </w:r>
      <w:r>
        <w:rPr>
          <w:spacing w:val="-6"/>
        </w:rPr>
        <w:t xml:space="preserve"> века. Октябрьская революция 1917 года и политика уничтожения церковных колоколо</w:t>
      </w:r>
      <w:proofErr w:type="gramStart"/>
      <w:r>
        <w:rPr>
          <w:spacing w:val="-6"/>
        </w:rPr>
        <w:t>в в СССР</w:t>
      </w:r>
      <w:proofErr w:type="gramEnd"/>
      <w:r>
        <w:rPr>
          <w:spacing w:val="-6"/>
        </w:rPr>
        <w:t xml:space="preserve"> в 1920–1930-годы. </w:t>
      </w:r>
    </w:p>
    <w:p w:rsidR="006E39E4" w:rsidRDefault="006E39E4" w:rsidP="006E39E4">
      <w:pPr>
        <w:pStyle w:val="12"/>
        <w:ind w:firstLine="720"/>
        <w:jc w:val="both"/>
        <w:rPr>
          <w:b/>
          <w:spacing w:val="-6"/>
        </w:rPr>
      </w:pPr>
    </w:p>
    <w:p w:rsidR="006E39E4" w:rsidRDefault="006E39E4" w:rsidP="006E39E4">
      <w:pPr>
        <w:pStyle w:val="1"/>
        <w:ind w:firstLine="720"/>
        <w:jc w:val="center"/>
        <w:rPr>
          <w:b/>
          <w:spacing w:val="-6"/>
        </w:rPr>
      </w:pPr>
      <w:r>
        <w:rPr>
          <w:b/>
          <w:spacing w:val="-6"/>
        </w:rPr>
        <w:lastRenderedPageBreak/>
        <w:t xml:space="preserve">Тема 3. Изготовление колоколов (4 часа) </w:t>
      </w:r>
    </w:p>
    <w:p w:rsidR="006E39E4" w:rsidRDefault="006E39E4" w:rsidP="006E39E4">
      <w:pPr>
        <w:pStyle w:val="10"/>
      </w:pPr>
    </w:p>
    <w:p w:rsidR="006E39E4" w:rsidRDefault="006E39E4" w:rsidP="006E39E4">
      <w:pPr>
        <w:pStyle w:val="3"/>
      </w:pPr>
      <w:r>
        <w:t xml:space="preserve">Возникновения колокольного литья в Западной Европе. Особенности литья  колокола. Надписи и элементы украшения на колоколах. </w:t>
      </w:r>
    </w:p>
    <w:p w:rsidR="006E39E4" w:rsidRDefault="006E39E4" w:rsidP="006E39E4">
      <w:pPr>
        <w:pStyle w:val="3"/>
      </w:pPr>
      <w:r>
        <w:t xml:space="preserve">Колокололитейное производство в России. Выдающиеся русские колокольных дел мастера Знаменитые колокола России. Царь-колокол. Возрождение </w:t>
      </w:r>
      <w:proofErr w:type="spellStart"/>
      <w:r>
        <w:t>колоколитейного</w:t>
      </w:r>
      <w:proofErr w:type="spellEnd"/>
      <w:r>
        <w:t xml:space="preserve"> дела в России и на  Беларуси. Белорусское предприятие по литью колоколов – «Отменное литье» (г</w:t>
      </w:r>
      <w:proofErr w:type="gramStart"/>
      <w:r>
        <w:t>.М</w:t>
      </w:r>
      <w:proofErr w:type="gramEnd"/>
      <w:r>
        <w:t>инск) и его литейщики.</w:t>
      </w:r>
    </w:p>
    <w:p w:rsidR="006E39E4" w:rsidRDefault="006E39E4" w:rsidP="006E39E4">
      <w:pPr>
        <w:pStyle w:val="3"/>
      </w:pPr>
    </w:p>
    <w:p w:rsidR="006E39E4" w:rsidRDefault="006E39E4" w:rsidP="006E39E4">
      <w:pPr>
        <w:pStyle w:val="1"/>
        <w:ind w:firstLine="720"/>
        <w:jc w:val="center"/>
        <w:rPr>
          <w:b/>
          <w:spacing w:val="-6"/>
        </w:rPr>
      </w:pPr>
      <w:r>
        <w:rPr>
          <w:b/>
          <w:spacing w:val="-6"/>
        </w:rPr>
        <w:t>Тема 4. Колокол как акустический феномен (2 часа)</w:t>
      </w:r>
    </w:p>
    <w:p w:rsidR="006E39E4" w:rsidRDefault="006E39E4" w:rsidP="006E39E4">
      <w:pPr>
        <w:pStyle w:val="10"/>
      </w:pPr>
    </w:p>
    <w:p w:rsidR="006E39E4" w:rsidRDefault="006E39E4" w:rsidP="006E39E4">
      <w:pPr>
        <w:pStyle w:val="12"/>
        <w:ind w:firstLine="720"/>
        <w:jc w:val="both"/>
        <w:rPr>
          <w:b/>
          <w:spacing w:val="-6"/>
        </w:rPr>
      </w:pPr>
      <w:proofErr w:type="spellStart"/>
      <w:r>
        <w:rPr>
          <w:spacing w:val="-6"/>
        </w:rPr>
        <w:t>Кампанология</w:t>
      </w:r>
      <w:proofErr w:type="spellEnd"/>
      <w:r>
        <w:rPr>
          <w:spacing w:val="-6"/>
        </w:rPr>
        <w:t xml:space="preserve"> – наука о колоколах. Понятие колокола как музыкального инструмента. Основные пропорции. Колокольная форма и ее разновидности (готическая, литейная, немецкая, русская, французская). </w:t>
      </w:r>
    </w:p>
    <w:p w:rsidR="006E39E4" w:rsidRDefault="006E39E4" w:rsidP="006E39E4">
      <w:pPr>
        <w:pStyle w:val="12"/>
        <w:ind w:firstLine="720"/>
        <w:jc w:val="both"/>
        <w:rPr>
          <w:b/>
          <w:i/>
          <w:spacing w:val="-6"/>
        </w:rPr>
      </w:pPr>
      <w:proofErr w:type="spellStart"/>
      <w:r>
        <w:rPr>
          <w:spacing w:val="-6"/>
        </w:rPr>
        <w:t>А.А.Израилев</w:t>
      </w:r>
      <w:proofErr w:type="spellEnd"/>
      <w:r>
        <w:rPr>
          <w:spacing w:val="-6"/>
        </w:rPr>
        <w:t xml:space="preserve"> – первый русский акустик и исследователь колокольного звона. </w:t>
      </w:r>
      <w:r>
        <w:rPr>
          <w:b/>
          <w:i/>
          <w:spacing w:val="-6"/>
        </w:rPr>
        <w:t xml:space="preserve"> </w:t>
      </w:r>
      <w:r>
        <w:rPr>
          <w:spacing w:val="-6"/>
        </w:rPr>
        <w:t xml:space="preserve">Специфика звучания и восприятия колокольного звона. Акустические особенности звучания колоколов. Колокольный строй. Настройка колоколов и мелодический звон. </w:t>
      </w:r>
    </w:p>
    <w:p w:rsidR="006E39E4" w:rsidRDefault="006E39E4" w:rsidP="006E39E4">
      <w:pPr>
        <w:pStyle w:val="1"/>
        <w:ind w:firstLine="720"/>
        <w:jc w:val="center"/>
        <w:rPr>
          <w:b/>
          <w:spacing w:val="-6"/>
        </w:rPr>
      </w:pPr>
      <w:r>
        <w:rPr>
          <w:b/>
          <w:spacing w:val="-6"/>
        </w:rPr>
        <w:t>Тема 5. Звонницы и звонари (4 часа)</w:t>
      </w:r>
    </w:p>
    <w:p w:rsidR="006E39E4" w:rsidRDefault="006E39E4" w:rsidP="006E39E4">
      <w:pPr>
        <w:pStyle w:val="10"/>
      </w:pPr>
    </w:p>
    <w:p w:rsidR="006E39E4" w:rsidRDefault="006E39E4" w:rsidP="006E39E4">
      <w:pPr>
        <w:pStyle w:val="12"/>
        <w:ind w:firstLine="720"/>
        <w:jc w:val="both"/>
        <w:rPr>
          <w:spacing w:val="-6"/>
        </w:rPr>
      </w:pPr>
      <w:r>
        <w:rPr>
          <w:spacing w:val="-6"/>
        </w:rPr>
        <w:t>История возникновения звонниц. Функции звонниц. Звонница как архитектурно-музыкальный инструмент. Особенности строения звонниц. Подбор колоколов на звоннице. Знаменитые звонницы. Колокольня Ивана Великого в г. Москве и звонница Успенского собора в г. Ростове. Звонницы Беларуси.</w:t>
      </w:r>
    </w:p>
    <w:p w:rsidR="006E39E4" w:rsidRDefault="006E39E4" w:rsidP="006E39E4">
      <w:pPr>
        <w:pStyle w:val="12"/>
        <w:ind w:firstLine="720"/>
        <w:jc w:val="both"/>
        <w:rPr>
          <w:spacing w:val="-6"/>
        </w:rPr>
      </w:pPr>
      <w:r>
        <w:rPr>
          <w:spacing w:val="-6"/>
        </w:rPr>
        <w:t xml:space="preserve">Первые упоминания о русских звонарях. Выдающиеся звонари России (А.В.Смагин, </w:t>
      </w:r>
      <w:proofErr w:type="spellStart"/>
      <w:r>
        <w:rPr>
          <w:spacing w:val="-6"/>
        </w:rPr>
        <w:t>П.Гедике</w:t>
      </w:r>
      <w:proofErr w:type="spellEnd"/>
      <w:r>
        <w:rPr>
          <w:spacing w:val="-6"/>
        </w:rPr>
        <w:t xml:space="preserve">, </w:t>
      </w:r>
      <w:proofErr w:type="spellStart"/>
      <w:r>
        <w:rPr>
          <w:spacing w:val="-6"/>
        </w:rPr>
        <w:t>А.Кусакин</w:t>
      </w:r>
      <w:proofErr w:type="spellEnd"/>
      <w:r>
        <w:rPr>
          <w:spacing w:val="-6"/>
        </w:rPr>
        <w:t xml:space="preserve"> К.К.Сараджев). Звонницы и звонари Белоруссии. Современные школы звонарей. Школа звонарей Минского епархиального управления. «Что я знаю о звонарях и звонницах своего города, поселка, деревни?».</w:t>
      </w:r>
    </w:p>
    <w:p w:rsidR="006E39E4" w:rsidRDefault="006E39E4" w:rsidP="006E39E4">
      <w:pPr>
        <w:pStyle w:val="12"/>
        <w:ind w:firstLine="720"/>
        <w:jc w:val="both"/>
        <w:rPr>
          <w:spacing w:val="-6"/>
        </w:rPr>
      </w:pPr>
    </w:p>
    <w:p w:rsidR="006E39E4" w:rsidRDefault="006E39E4" w:rsidP="006E39E4">
      <w:pPr>
        <w:pStyle w:val="1"/>
        <w:ind w:firstLine="720"/>
        <w:jc w:val="center"/>
        <w:rPr>
          <w:b/>
          <w:spacing w:val="-6"/>
        </w:rPr>
      </w:pPr>
      <w:r>
        <w:rPr>
          <w:b/>
          <w:spacing w:val="-6"/>
        </w:rPr>
        <w:t>Тема 6. Колокольный звон, его виды (4 часа)</w:t>
      </w:r>
    </w:p>
    <w:p w:rsidR="006E39E4" w:rsidRDefault="006E39E4" w:rsidP="006E39E4">
      <w:pPr>
        <w:pStyle w:val="10"/>
      </w:pPr>
    </w:p>
    <w:p w:rsidR="006E39E4" w:rsidRDefault="006E39E4" w:rsidP="006E39E4">
      <w:pPr>
        <w:pStyle w:val="12"/>
        <w:ind w:firstLine="720"/>
        <w:jc w:val="both"/>
        <w:rPr>
          <w:spacing w:val="-6"/>
        </w:rPr>
      </w:pPr>
      <w:r>
        <w:rPr>
          <w:spacing w:val="-6"/>
        </w:rPr>
        <w:t>Понятие колокольного звона. Ритм</w:t>
      </w:r>
      <w:r>
        <w:rPr>
          <w:b/>
          <w:spacing w:val="-6"/>
        </w:rPr>
        <w:t xml:space="preserve"> </w:t>
      </w:r>
      <w:r>
        <w:rPr>
          <w:spacing w:val="-6"/>
        </w:rPr>
        <w:t xml:space="preserve">– основа русского колокольного звона. Строение звонов. Каноничность и </w:t>
      </w:r>
      <w:proofErr w:type="spellStart"/>
      <w:r>
        <w:rPr>
          <w:spacing w:val="-6"/>
        </w:rPr>
        <w:t>импровизационность</w:t>
      </w:r>
      <w:proofErr w:type="spellEnd"/>
      <w:r>
        <w:rPr>
          <w:spacing w:val="-6"/>
        </w:rPr>
        <w:t xml:space="preserve"> в искусстве колокольного звона. Особенности исполнения на колоколах. Западный и русский способы извлечения звука. </w:t>
      </w:r>
    </w:p>
    <w:p w:rsidR="006E39E4" w:rsidRDefault="006E39E4" w:rsidP="006E39E4">
      <w:pPr>
        <w:pStyle w:val="12"/>
        <w:ind w:firstLine="720"/>
        <w:jc w:val="both"/>
        <w:rPr>
          <w:spacing w:val="-6"/>
        </w:rPr>
      </w:pPr>
      <w:proofErr w:type="spellStart"/>
      <w:r>
        <w:rPr>
          <w:spacing w:val="-6"/>
        </w:rPr>
        <w:t>Сигнальность</w:t>
      </w:r>
      <w:proofErr w:type="spellEnd"/>
      <w:r>
        <w:rPr>
          <w:spacing w:val="-6"/>
        </w:rPr>
        <w:t xml:space="preserve"> – первичный жанр колокольных звонов. Жанры русского колокольного звона и их характеристика. Благовест – самый древний вид колокольного звона.  Трезвон и его разновидности. </w:t>
      </w:r>
      <w:proofErr w:type="spellStart"/>
      <w:r>
        <w:rPr>
          <w:spacing w:val="-6"/>
        </w:rPr>
        <w:t>Двузвон</w:t>
      </w:r>
      <w:proofErr w:type="spellEnd"/>
      <w:r>
        <w:rPr>
          <w:spacing w:val="-6"/>
        </w:rPr>
        <w:t xml:space="preserve">. Перезвон, или перебор (погребальный и </w:t>
      </w:r>
      <w:proofErr w:type="spellStart"/>
      <w:r>
        <w:rPr>
          <w:spacing w:val="-6"/>
        </w:rPr>
        <w:t>водосвятный</w:t>
      </w:r>
      <w:proofErr w:type="spellEnd"/>
      <w:r>
        <w:rPr>
          <w:spacing w:val="-6"/>
        </w:rPr>
        <w:t xml:space="preserve">). Набатный или </w:t>
      </w:r>
      <w:proofErr w:type="spellStart"/>
      <w:r>
        <w:rPr>
          <w:spacing w:val="-6"/>
        </w:rPr>
        <w:t>всполошный</w:t>
      </w:r>
      <w:proofErr w:type="spellEnd"/>
      <w:r>
        <w:rPr>
          <w:spacing w:val="-6"/>
        </w:rPr>
        <w:t xml:space="preserve"> трезвон. Праздничные звоны. Красный звон. Великий звон. Малиновый звон. Именные звоны (</w:t>
      </w:r>
      <w:proofErr w:type="gramStart"/>
      <w:r>
        <w:rPr>
          <w:spacing w:val="-6"/>
        </w:rPr>
        <w:t>Егорьевский</w:t>
      </w:r>
      <w:proofErr w:type="gramEnd"/>
      <w:r>
        <w:rPr>
          <w:spacing w:val="-6"/>
        </w:rPr>
        <w:t xml:space="preserve">, </w:t>
      </w:r>
      <w:proofErr w:type="spellStart"/>
      <w:r>
        <w:rPr>
          <w:spacing w:val="-6"/>
        </w:rPr>
        <w:t>Ионивский</w:t>
      </w:r>
      <w:proofErr w:type="spellEnd"/>
      <w:r>
        <w:rPr>
          <w:spacing w:val="-6"/>
        </w:rPr>
        <w:t xml:space="preserve">, </w:t>
      </w:r>
      <w:proofErr w:type="spellStart"/>
      <w:r>
        <w:rPr>
          <w:spacing w:val="-6"/>
        </w:rPr>
        <w:t>Акимовский</w:t>
      </w:r>
      <w:proofErr w:type="spellEnd"/>
      <w:r>
        <w:rPr>
          <w:spacing w:val="-6"/>
        </w:rPr>
        <w:t xml:space="preserve"> и др.). Ростовские звоны. Звоны местных церквей. Устав колокольного звона.</w:t>
      </w:r>
    </w:p>
    <w:p w:rsidR="006E39E4" w:rsidRDefault="006E39E4" w:rsidP="006E39E4">
      <w:pPr>
        <w:pStyle w:val="12"/>
        <w:ind w:firstLine="720"/>
        <w:jc w:val="both"/>
        <w:rPr>
          <w:b/>
          <w:spacing w:val="-6"/>
        </w:rPr>
      </w:pPr>
    </w:p>
    <w:p w:rsidR="006E39E4" w:rsidRDefault="006E39E4" w:rsidP="006E39E4">
      <w:pPr>
        <w:pStyle w:val="1"/>
        <w:ind w:firstLine="720"/>
        <w:jc w:val="center"/>
        <w:rPr>
          <w:b/>
          <w:spacing w:val="-6"/>
        </w:rPr>
      </w:pPr>
      <w:r>
        <w:rPr>
          <w:b/>
          <w:spacing w:val="-6"/>
        </w:rPr>
        <w:lastRenderedPageBreak/>
        <w:t>Тема 7. Разновидности семейства колоколов (4 часов)</w:t>
      </w:r>
    </w:p>
    <w:p w:rsidR="006E39E4" w:rsidRDefault="006E39E4" w:rsidP="006E39E4">
      <w:pPr>
        <w:pStyle w:val="10"/>
      </w:pPr>
    </w:p>
    <w:p w:rsidR="006E39E4" w:rsidRDefault="006E39E4" w:rsidP="006E39E4">
      <w:pPr>
        <w:pStyle w:val="21"/>
        <w:jc w:val="both"/>
        <w:rPr>
          <w:spacing w:val="-6"/>
        </w:rPr>
      </w:pPr>
      <w:r>
        <w:rPr>
          <w:spacing w:val="-6"/>
        </w:rPr>
        <w:t>Куранты и их характерные особенности. История развития и современное состояние курантов.</w:t>
      </w:r>
    </w:p>
    <w:p w:rsidR="006E39E4" w:rsidRDefault="006E39E4" w:rsidP="006E39E4">
      <w:pPr>
        <w:pStyle w:val="21"/>
        <w:jc w:val="both"/>
        <w:rPr>
          <w:spacing w:val="-6"/>
        </w:rPr>
      </w:pPr>
      <w:r>
        <w:rPr>
          <w:spacing w:val="-6"/>
        </w:rPr>
        <w:t>Карильон и его устройство. История развития и современное состояние искусства исполнения на карильоне. Колокольное фортепьяно. Карильоны мира.</w:t>
      </w:r>
    </w:p>
    <w:p w:rsidR="006E39E4" w:rsidRDefault="006E39E4" w:rsidP="006E39E4">
      <w:pPr>
        <w:pStyle w:val="21"/>
        <w:jc w:val="both"/>
        <w:rPr>
          <w:spacing w:val="-6"/>
        </w:rPr>
      </w:pPr>
      <w:r>
        <w:rPr>
          <w:spacing w:val="-6"/>
        </w:rPr>
        <w:t xml:space="preserve">Колокольчик и его разновидности (альпийский, валдайский, </w:t>
      </w:r>
      <w:proofErr w:type="spellStart"/>
      <w:r>
        <w:rPr>
          <w:spacing w:val="-6"/>
        </w:rPr>
        <w:t>гречушный</w:t>
      </w:r>
      <w:proofErr w:type="spellEnd"/>
      <w:r>
        <w:rPr>
          <w:spacing w:val="-6"/>
        </w:rPr>
        <w:t xml:space="preserve">, коровий, поддужный, </w:t>
      </w:r>
      <w:proofErr w:type="spellStart"/>
      <w:r>
        <w:rPr>
          <w:spacing w:val="-6"/>
        </w:rPr>
        <w:t>шархунцы</w:t>
      </w:r>
      <w:proofErr w:type="spellEnd"/>
      <w:r>
        <w:rPr>
          <w:spacing w:val="-6"/>
        </w:rPr>
        <w:t xml:space="preserve">). </w:t>
      </w:r>
    </w:p>
    <w:p w:rsidR="006E39E4" w:rsidRDefault="006E39E4" w:rsidP="006E39E4">
      <w:pPr>
        <w:pStyle w:val="21"/>
        <w:jc w:val="both"/>
        <w:rPr>
          <w:spacing w:val="-6"/>
        </w:rPr>
      </w:pPr>
      <w:r>
        <w:rPr>
          <w:spacing w:val="-6"/>
        </w:rPr>
        <w:t>Колокол. Западноевропейские, китайские, русские колокола и их отличия. Малые, средние, большие колокола. Знаменитые колокола России. Царь-колокол. Ростовские колокола. «</w:t>
      </w:r>
      <w:proofErr w:type="spellStart"/>
      <w:r>
        <w:rPr>
          <w:spacing w:val="-6"/>
        </w:rPr>
        <w:t>Сысой</w:t>
      </w:r>
      <w:proofErr w:type="spellEnd"/>
      <w:r>
        <w:rPr>
          <w:spacing w:val="-6"/>
        </w:rPr>
        <w:t>» – самый большой действующий колокол Европы.</w:t>
      </w:r>
    </w:p>
    <w:p w:rsidR="006E39E4" w:rsidRDefault="006E39E4" w:rsidP="006E39E4">
      <w:pPr>
        <w:pStyle w:val="21"/>
        <w:jc w:val="both"/>
        <w:rPr>
          <w:spacing w:val="-6"/>
        </w:rPr>
      </w:pPr>
      <w:r>
        <w:rPr>
          <w:spacing w:val="-6"/>
        </w:rPr>
        <w:t>Колокол как инструмент симфонического оркестра и его виды. Натуральные (церковные) и трубчатые (оркестровые) колокола, колокольчики.</w:t>
      </w:r>
    </w:p>
    <w:p w:rsidR="006E39E4" w:rsidRDefault="006E39E4" w:rsidP="006E39E4">
      <w:pPr>
        <w:pStyle w:val="21"/>
        <w:jc w:val="both"/>
        <w:rPr>
          <w:b/>
          <w:i/>
          <w:spacing w:val="-6"/>
        </w:rPr>
      </w:pPr>
    </w:p>
    <w:p w:rsidR="006E39E4" w:rsidRDefault="006E39E4" w:rsidP="006E39E4">
      <w:pPr>
        <w:pStyle w:val="1"/>
        <w:ind w:firstLine="720"/>
        <w:jc w:val="center"/>
        <w:rPr>
          <w:b/>
        </w:rPr>
      </w:pPr>
      <w:r>
        <w:rPr>
          <w:b/>
        </w:rPr>
        <w:t>Тема 8. Использование колокольного звона в русской, белорусской и западноевропейской музыке (4 часов)</w:t>
      </w:r>
    </w:p>
    <w:p w:rsidR="006E39E4" w:rsidRDefault="006E39E4" w:rsidP="006E39E4">
      <w:pPr>
        <w:pStyle w:val="10"/>
      </w:pPr>
    </w:p>
    <w:p w:rsidR="006E39E4" w:rsidRDefault="006E39E4" w:rsidP="006E39E4">
      <w:pPr>
        <w:pStyle w:val="210"/>
        <w:rPr>
          <w:spacing w:val="-6"/>
        </w:rPr>
      </w:pPr>
      <w:r>
        <w:rPr>
          <w:spacing w:val="-6"/>
        </w:rPr>
        <w:t xml:space="preserve">Влияние колокольного звона на творчество русских композиторов-классиков. Использование колокольного звона в оперной, симфонической, фортепьянной и хоровой музыке русских композиторов. М.И.Глинка и первая русская опера «Жизнь за царя». Колокольный звон в произведениях русских композиторов-классиков </w:t>
      </w:r>
      <w:r>
        <w:rPr>
          <w:spacing w:val="-6"/>
          <w:lang w:val="en-US"/>
        </w:rPr>
        <w:t>XIX</w:t>
      </w:r>
      <w:r w:rsidRPr="006E39E4">
        <w:rPr>
          <w:spacing w:val="-6"/>
        </w:rPr>
        <w:t xml:space="preserve"> </w:t>
      </w:r>
      <w:r>
        <w:rPr>
          <w:spacing w:val="-6"/>
          <w:lang w:val="be-BY"/>
        </w:rPr>
        <w:t>века</w:t>
      </w:r>
      <w:r>
        <w:rPr>
          <w:spacing w:val="-6"/>
        </w:rPr>
        <w:t xml:space="preserve"> (А.П.Бородин, М.П.Мусоргский, П.И.Чайковский).  </w:t>
      </w:r>
      <w:proofErr w:type="spellStart"/>
      <w:r>
        <w:rPr>
          <w:spacing w:val="-6"/>
        </w:rPr>
        <w:t>Н.В.Римский-Корсаков</w:t>
      </w:r>
      <w:proofErr w:type="spellEnd"/>
      <w:r>
        <w:rPr>
          <w:spacing w:val="-6"/>
        </w:rPr>
        <w:t xml:space="preserve"> – величайший создатель </w:t>
      </w:r>
      <w:proofErr w:type="spellStart"/>
      <w:r>
        <w:rPr>
          <w:spacing w:val="-6"/>
        </w:rPr>
        <w:t>колокольности</w:t>
      </w:r>
      <w:proofErr w:type="spellEnd"/>
      <w:r>
        <w:rPr>
          <w:spacing w:val="-6"/>
        </w:rPr>
        <w:t xml:space="preserve"> в русской музыке. Имитация колокольного звона в симфонической, хоровой, фортепьянной музыке.</w:t>
      </w:r>
    </w:p>
    <w:p w:rsidR="006E39E4" w:rsidRDefault="006E39E4" w:rsidP="006E39E4">
      <w:pPr>
        <w:pStyle w:val="210"/>
        <w:rPr>
          <w:spacing w:val="-6"/>
        </w:rPr>
      </w:pPr>
      <w:r>
        <w:rPr>
          <w:spacing w:val="-6"/>
        </w:rPr>
        <w:t xml:space="preserve">Колокольная музыка С.В.Рахманинова и А.Н.Скрябина. </w:t>
      </w:r>
      <w:proofErr w:type="spellStart"/>
      <w:r>
        <w:rPr>
          <w:spacing w:val="-6"/>
        </w:rPr>
        <w:t>Колокольность</w:t>
      </w:r>
      <w:proofErr w:type="spellEnd"/>
      <w:r>
        <w:rPr>
          <w:spacing w:val="-6"/>
        </w:rPr>
        <w:t xml:space="preserve"> в творчестве композиторов </w:t>
      </w:r>
      <w:r>
        <w:rPr>
          <w:spacing w:val="-6"/>
          <w:lang w:val="en-US"/>
        </w:rPr>
        <w:t>XX</w:t>
      </w:r>
      <w:r>
        <w:rPr>
          <w:spacing w:val="-6"/>
        </w:rPr>
        <w:t xml:space="preserve"> века (Д.Шостаковича, С.Прокофьева, Г.Свиридова, </w:t>
      </w:r>
      <w:proofErr w:type="spellStart"/>
      <w:r>
        <w:rPr>
          <w:spacing w:val="-6"/>
        </w:rPr>
        <w:t>А.Шнитке</w:t>
      </w:r>
      <w:proofErr w:type="spellEnd"/>
      <w:r>
        <w:rPr>
          <w:spacing w:val="-6"/>
        </w:rPr>
        <w:t xml:space="preserve">, В.Гаврилина, Л.К. </w:t>
      </w:r>
      <w:proofErr w:type="spellStart"/>
      <w:r>
        <w:rPr>
          <w:spacing w:val="-6"/>
        </w:rPr>
        <w:t>Шлег</w:t>
      </w:r>
      <w:proofErr w:type="spellEnd"/>
      <w:r>
        <w:rPr>
          <w:spacing w:val="-6"/>
        </w:rPr>
        <w:t xml:space="preserve">, В. </w:t>
      </w:r>
      <w:proofErr w:type="spellStart"/>
      <w:r>
        <w:rPr>
          <w:spacing w:val="-6"/>
        </w:rPr>
        <w:t>Курьян</w:t>
      </w:r>
      <w:proofErr w:type="spellEnd"/>
      <w:r>
        <w:rPr>
          <w:spacing w:val="-6"/>
        </w:rPr>
        <w:t xml:space="preserve"> и др.). Колокольный звон в творчестве западноевропейских композиторов (</w:t>
      </w:r>
      <w:proofErr w:type="spellStart"/>
      <w:r>
        <w:rPr>
          <w:spacing w:val="-6"/>
        </w:rPr>
        <w:t>О.Мессиан</w:t>
      </w:r>
      <w:proofErr w:type="spellEnd"/>
      <w:r>
        <w:rPr>
          <w:spacing w:val="-6"/>
        </w:rPr>
        <w:t xml:space="preserve">, </w:t>
      </w:r>
      <w:proofErr w:type="spellStart"/>
      <w:r>
        <w:rPr>
          <w:spacing w:val="-6"/>
        </w:rPr>
        <w:t>З.Кодаи</w:t>
      </w:r>
      <w:proofErr w:type="spellEnd"/>
      <w:r>
        <w:rPr>
          <w:spacing w:val="-6"/>
        </w:rPr>
        <w:t xml:space="preserve">, Э.Григ, </w:t>
      </w:r>
      <w:proofErr w:type="spellStart"/>
      <w:r>
        <w:rPr>
          <w:spacing w:val="-6"/>
        </w:rPr>
        <w:t>К.Орф</w:t>
      </w:r>
      <w:proofErr w:type="spellEnd"/>
      <w:r>
        <w:rPr>
          <w:spacing w:val="-6"/>
        </w:rPr>
        <w:t xml:space="preserve">). </w:t>
      </w:r>
    </w:p>
    <w:p w:rsidR="006E39E4" w:rsidRDefault="006E39E4" w:rsidP="006E39E4">
      <w:pPr>
        <w:pStyle w:val="210"/>
        <w:rPr>
          <w:spacing w:val="-6"/>
        </w:rPr>
      </w:pPr>
    </w:p>
    <w:p w:rsidR="006E39E4" w:rsidRDefault="006E39E4" w:rsidP="006E39E4">
      <w:pPr>
        <w:pStyle w:val="1"/>
        <w:ind w:firstLine="720"/>
        <w:jc w:val="center"/>
        <w:rPr>
          <w:b/>
          <w:spacing w:val="-6"/>
        </w:rPr>
      </w:pPr>
      <w:r>
        <w:rPr>
          <w:b/>
          <w:spacing w:val="-6"/>
        </w:rPr>
        <w:t>Тема 9. Художественные образы колоколов в произведениях литературы, живописи и киноискусства (4 часа)</w:t>
      </w:r>
    </w:p>
    <w:p w:rsidR="006E39E4" w:rsidRDefault="006E39E4" w:rsidP="006E39E4">
      <w:pPr>
        <w:pStyle w:val="10"/>
      </w:pPr>
    </w:p>
    <w:p w:rsidR="006E39E4" w:rsidRDefault="006E39E4" w:rsidP="006E39E4">
      <w:pPr>
        <w:pStyle w:val="12"/>
        <w:ind w:firstLine="720"/>
        <w:jc w:val="both"/>
        <w:rPr>
          <w:spacing w:val="-6"/>
        </w:rPr>
      </w:pPr>
      <w:r>
        <w:rPr>
          <w:spacing w:val="-6"/>
        </w:rPr>
        <w:tab/>
        <w:t xml:space="preserve">Колокольный звон в творчестве отечественных и зарубежных писателей и поэтов (Я.Колас, М.Ю.Лермонтов, А.Ахматова, А.Блок, В.Жуковский, К.Бальмонт, Э.По, В.Гюго и др.). Особенности передачи в прозе и поэзии образов колоколов и описания их звучаний. </w:t>
      </w:r>
    </w:p>
    <w:p w:rsidR="006E39E4" w:rsidRDefault="006E39E4" w:rsidP="006E39E4">
      <w:pPr>
        <w:pStyle w:val="12"/>
        <w:ind w:firstLine="720"/>
        <w:jc w:val="both"/>
        <w:rPr>
          <w:spacing w:val="-6"/>
        </w:rPr>
      </w:pPr>
      <w:r>
        <w:rPr>
          <w:spacing w:val="-6"/>
        </w:rPr>
        <w:t xml:space="preserve">Особенности изображения колоколов и колоколен в творчестве художников (И.Левитан, </w:t>
      </w:r>
      <w:proofErr w:type="spellStart"/>
      <w:r>
        <w:rPr>
          <w:spacing w:val="-6"/>
        </w:rPr>
        <w:t>А.Левентулов</w:t>
      </w:r>
      <w:proofErr w:type="spellEnd"/>
      <w:r>
        <w:rPr>
          <w:spacing w:val="-6"/>
        </w:rPr>
        <w:t xml:space="preserve">, М.А.Савицкий и др.). </w:t>
      </w:r>
    </w:p>
    <w:p w:rsidR="006E39E4" w:rsidRDefault="006E39E4" w:rsidP="006E39E4">
      <w:pPr>
        <w:pStyle w:val="12"/>
        <w:ind w:firstLine="720"/>
        <w:jc w:val="both"/>
        <w:rPr>
          <w:spacing w:val="-6"/>
        </w:rPr>
      </w:pPr>
      <w:r>
        <w:rPr>
          <w:spacing w:val="-6"/>
        </w:rPr>
        <w:t xml:space="preserve">Использование колокольного звона в произведениях кинематографа («Садко», «Андрей Рублев», «Петр </w:t>
      </w:r>
      <w:r>
        <w:rPr>
          <w:spacing w:val="-6"/>
          <w:lang w:val="en-US"/>
        </w:rPr>
        <w:t>I</w:t>
      </w:r>
      <w:r>
        <w:rPr>
          <w:spacing w:val="-6"/>
        </w:rPr>
        <w:t>», «Слово о Ростове Великом» и др.).</w:t>
      </w:r>
    </w:p>
    <w:p w:rsidR="006E39E4" w:rsidRDefault="006E39E4" w:rsidP="006E39E4">
      <w:pPr>
        <w:pStyle w:val="12"/>
        <w:ind w:firstLine="720"/>
        <w:jc w:val="both"/>
        <w:rPr>
          <w:spacing w:val="-6"/>
        </w:rPr>
      </w:pPr>
    </w:p>
    <w:p w:rsidR="006E39E4" w:rsidRDefault="006E39E4" w:rsidP="006E39E4">
      <w:pPr>
        <w:pStyle w:val="1"/>
        <w:ind w:firstLine="720"/>
        <w:jc w:val="center"/>
        <w:rPr>
          <w:b/>
          <w:spacing w:val="-6"/>
        </w:rPr>
      </w:pPr>
      <w:r>
        <w:rPr>
          <w:b/>
          <w:spacing w:val="-6"/>
        </w:rPr>
        <w:t xml:space="preserve">Тема 10. Значение колокола в современном мире (4 часа) </w:t>
      </w:r>
    </w:p>
    <w:p w:rsidR="006E39E4" w:rsidRDefault="006E39E4" w:rsidP="006E39E4">
      <w:pPr>
        <w:pStyle w:val="10"/>
      </w:pPr>
    </w:p>
    <w:p w:rsidR="006E39E4" w:rsidRDefault="006E39E4" w:rsidP="006E39E4">
      <w:pPr>
        <w:pStyle w:val="12"/>
        <w:ind w:firstLine="720"/>
        <w:jc w:val="both"/>
        <w:rPr>
          <w:spacing w:val="-6"/>
        </w:rPr>
      </w:pPr>
      <w:r>
        <w:rPr>
          <w:spacing w:val="-6"/>
        </w:rPr>
        <w:lastRenderedPageBreak/>
        <w:t xml:space="preserve">Сегодняшний день колокольного искусства. Возрождение духовных традиций колокольного искусства в России и Белоруссии. </w:t>
      </w:r>
    </w:p>
    <w:p w:rsidR="006E39E4" w:rsidRDefault="006E39E4" w:rsidP="006E39E4">
      <w:pPr>
        <w:pStyle w:val="12"/>
        <w:ind w:firstLine="720"/>
        <w:jc w:val="both"/>
      </w:pPr>
      <w:r>
        <w:t>Сближение искусства церковного колокольного звона с академическим музыкальным искусством. Концертная музыка для колоколов.</w:t>
      </w:r>
      <w:r>
        <w:rPr>
          <w:b/>
        </w:rPr>
        <w:t xml:space="preserve"> </w:t>
      </w:r>
      <w:r>
        <w:t>Современные концертные звоны.</w:t>
      </w:r>
      <w:r>
        <w:rPr>
          <w:b/>
        </w:rPr>
        <w:t xml:space="preserve"> </w:t>
      </w:r>
      <w:r>
        <w:t xml:space="preserve"> Фестивали и конкурсы колокольного искусства Беларуси и России. Колокола-мира и колокола-памятники (колокола Хатыни, колокола «Острова слез» и др.). Колокол как символ единения народов. Будущее колокольной музыки.</w:t>
      </w:r>
    </w:p>
    <w:p w:rsidR="006E39E4" w:rsidRDefault="006E39E4" w:rsidP="006E39E4">
      <w:pPr>
        <w:pStyle w:val="12"/>
        <w:ind w:firstLine="720"/>
        <w:jc w:val="both"/>
      </w:pPr>
    </w:p>
    <w:p w:rsidR="006E39E4" w:rsidRDefault="006E39E4" w:rsidP="006E39E4">
      <w:pPr>
        <w:ind w:firstLine="709"/>
        <w:jc w:val="center"/>
        <w:rPr>
          <w:b/>
          <w:spacing w:val="-6"/>
        </w:rPr>
      </w:pPr>
      <w:r>
        <w:rPr>
          <w:b/>
          <w:spacing w:val="-6"/>
        </w:rPr>
        <w:t>ОЖИДАЕМЫЕ РЕЗУЛЬТАТЫ</w:t>
      </w:r>
    </w:p>
    <w:p w:rsidR="006E39E4" w:rsidRDefault="006E39E4" w:rsidP="006E39E4">
      <w:pPr>
        <w:pStyle w:val="12"/>
        <w:ind w:firstLine="720"/>
        <w:jc w:val="both"/>
      </w:pPr>
    </w:p>
    <w:p w:rsidR="006E39E4" w:rsidRDefault="006E39E4" w:rsidP="006E39E4">
      <w:pPr>
        <w:pStyle w:val="12"/>
        <w:ind w:firstLine="720"/>
        <w:jc w:val="both"/>
      </w:pPr>
      <w:r>
        <w:t xml:space="preserve">В результате изучения материалов курса учащиеся должны </w:t>
      </w:r>
      <w:r>
        <w:rPr>
          <w:b/>
        </w:rPr>
        <w:t>знать</w:t>
      </w:r>
      <w:r>
        <w:t>:</w:t>
      </w:r>
    </w:p>
    <w:p w:rsidR="006E39E4" w:rsidRDefault="006E39E4" w:rsidP="006E39E4">
      <w:pPr>
        <w:pStyle w:val="12"/>
        <w:numPr>
          <w:ilvl w:val="0"/>
          <w:numId w:val="2"/>
        </w:numPr>
        <w:jc w:val="both"/>
      </w:pPr>
      <w:r>
        <w:t>иметь представление о колокольном звоне как неотъемлемой части мировой художественной культуры;</w:t>
      </w:r>
    </w:p>
    <w:p w:rsidR="006E39E4" w:rsidRDefault="006E39E4" w:rsidP="006E39E4">
      <w:pPr>
        <w:pStyle w:val="12"/>
        <w:numPr>
          <w:ilvl w:val="0"/>
          <w:numId w:val="2"/>
        </w:numPr>
        <w:jc w:val="both"/>
      </w:pPr>
      <w:r>
        <w:t>историю искусства колокольного звона и его значение в современном мире;</w:t>
      </w:r>
    </w:p>
    <w:p w:rsidR="006E39E4" w:rsidRDefault="006E39E4" w:rsidP="006E39E4">
      <w:pPr>
        <w:pStyle w:val="12"/>
        <w:numPr>
          <w:ilvl w:val="0"/>
          <w:numId w:val="2"/>
        </w:numPr>
        <w:jc w:val="both"/>
      </w:pPr>
      <w:r>
        <w:t>классификацию инструментов семейства колоколов и разновидности колокольного звона;</w:t>
      </w:r>
    </w:p>
    <w:p w:rsidR="006E39E4" w:rsidRDefault="006E39E4" w:rsidP="006E39E4">
      <w:pPr>
        <w:pStyle w:val="12"/>
        <w:numPr>
          <w:ilvl w:val="0"/>
          <w:numId w:val="2"/>
        </w:numPr>
        <w:jc w:val="both"/>
      </w:pPr>
      <w:r>
        <w:t>основные произведения мировой художественной культуры (музыкальные произведения, произведения литературы, живописи и киноискусства) и их авторов, в которых нашли отражение художественные образы колокольного звона.</w:t>
      </w:r>
    </w:p>
    <w:p w:rsidR="006E39E4" w:rsidRDefault="006E39E4" w:rsidP="006E39E4">
      <w:pPr>
        <w:pStyle w:val="12"/>
        <w:ind w:firstLine="720"/>
        <w:jc w:val="both"/>
      </w:pPr>
      <w:r>
        <w:t xml:space="preserve">Учащиеся должны </w:t>
      </w:r>
      <w:r>
        <w:rPr>
          <w:b/>
        </w:rPr>
        <w:t>уметь</w:t>
      </w:r>
      <w:r>
        <w:t>:</w:t>
      </w:r>
    </w:p>
    <w:p w:rsidR="006E39E4" w:rsidRDefault="006E39E4" w:rsidP="006E39E4">
      <w:pPr>
        <w:pStyle w:val="12"/>
        <w:numPr>
          <w:ilvl w:val="0"/>
          <w:numId w:val="2"/>
        </w:numPr>
        <w:jc w:val="both"/>
      </w:pPr>
      <w:r>
        <w:t>различать разновидности семейства колоколов, определять их характерные особенности;</w:t>
      </w:r>
    </w:p>
    <w:p w:rsidR="006E39E4" w:rsidRDefault="006E39E4" w:rsidP="006E39E4">
      <w:pPr>
        <w:pStyle w:val="12"/>
        <w:numPr>
          <w:ilvl w:val="0"/>
          <w:numId w:val="2"/>
        </w:numPr>
        <w:jc w:val="both"/>
      </w:pPr>
      <w:r>
        <w:t>определять способы игры и виды колокольного звона;</w:t>
      </w:r>
    </w:p>
    <w:p w:rsidR="006E39E4" w:rsidRDefault="006E39E4" w:rsidP="006E39E4">
      <w:pPr>
        <w:pStyle w:val="12"/>
        <w:numPr>
          <w:ilvl w:val="0"/>
          <w:numId w:val="2"/>
        </w:numPr>
        <w:jc w:val="both"/>
      </w:pPr>
      <w:r>
        <w:t>анализировать музыкальные фрагменты и соотносить их с определенными способами игры и способами колокольного звона;</w:t>
      </w:r>
    </w:p>
    <w:p w:rsidR="006E39E4" w:rsidRDefault="006E39E4" w:rsidP="006E39E4">
      <w:pPr>
        <w:pStyle w:val="12"/>
        <w:numPr>
          <w:ilvl w:val="0"/>
          <w:numId w:val="2"/>
        </w:numPr>
        <w:jc w:val="both"/>
      </w:pPr>
      <w:r>
        <w:t xml:space="preserve">создавать творческие работы научной и художественной направленности (сочинение-рассуждение, реферат, отзыв, эссе). </w:t>
      </w:r>
    </w:p>
    <w:p w:rsidR="006E39E4" w:rsidRDefault="006E39E4" w:rsidP="006E39E4">
      <w:pPr>
        <w:pStyle w:val="12"/>
        <w:ind w:firstLine="720"/>
        <w:jc w:val="both"/>
      </w:pPr>
      <w:r>
        <w:t>- высказывать собственные суждения о месте и роли колокольного звона в произведениях искусства и жизни человека с точки зрения его эстетической, нравственной и художественной значимости.</w:t>
      </w:r>
    </w:p>
    <w:p w:rsidR="006E39E4" w:rsidRDefault="006E39E4" w:rsidP="006E39E4">
      <w:pPr>
        <w:pStyle w:val="12"/>
        <w:ind w:firstLine="720"/>
        <w:jc w:val="both"/>
        <w:rPr>
          <w:spacing w:val="-6"/>
        </w:rPr>
      </w:pPr>
    </w:p>
    <w:p w:rsidR="006E39E4" w:rsidRDefault="006E39E4" w:rsidP="006E39E4">
      <w:pPr>
        <w:pStyle w:val="1"/>
        <w:ind w:firstLine="720"/>
        <w:jc w:val="center"/>
        <w:rPr>
          <w:b/>
        </w:rPr>
      </w:pPr>
      <w:r>
        <w:rPr>
          <w:b/>
        </w:rPr>
        <w:t>Примерная фонография колокольных звонов на аудиокассетах, грампластинках и лазерных дисках</w:t>
      </w:r>
    </w:p>
    <w:p w:rsidR="006E39E4" w:rsidRDefault="006E39E4" w:rsidP="006E39E4">
      <w:pPr>
        <w:pStyle w:val="10"/>
        <w:numPr>
          <w:ilvl w:val="0"/>
          <w:numId w:val="3"/>
        </w:numPr>
        <w:ind w:firstLine="720"/>
        <w:jc w:val="both"/>
        <w:rPr>
          <w:spacing w:val="-6"/>
          <w:sz w:val="28"/>
        </w:rPr>
      </w:pPr>
      <w:r>
        <w:rPr>
          <w:spacing w:val="-6"/>
          <w:sz w:val="28"/>
        </w:rPr>
        <w:t>Архангельские колокола. М., 1989.– С 20-28163-4-003.</w:t>
      </w:r>
    </w:p>
    <w:p w:rsidR="006E39E4" w:rsidRDefault="006E39E4" w:rsidP="006E39E4">
      <w:pPr>
        <w:pStyle w:val="10"/>
        <w:numPr>
          <w:ilvl w:val="0"/>
          <w:numId w:val="3"/>
        </w:numPr>
        <w:ind w:firstLine="720"/>
        <w:jc w:val="both"/>
        <w:rPr>
          <w:spacing w:val="-6"/>
          <w:sz w:val="28"/>
        </w:rPr>
      </w:pPr>
      <w:r>
        <w:rPr>
          <w:spacing w:val="-6"/>
          <w:sz w:val="28"/>
        </w:rPr>
        <w:t xml:space="preserve">Благовест: Уставные звоны Русской православной церкви. СПб, 1991.– </w:t>
      </w:r>
      <w:r>
        <w:rPr>
          <w:spacing w:val="-6"/>
          <w:sz w:val="28"/>
          <w:lang w:val="en-US"/>
        </w:rPr>
        <w:t>R</w:t>
      </w:r>
      <w:r>
        <w:rPr>
          <w:spacing w:val="-6"/>
          <w:sz w:val="28"/>
        </w:rPr>
        <w:t xml:space="preserve"> 10-00649-50.</w:t>
      </w:r>
    </w:p>
    <w:p w:rsidR="006E39E4" w:rsidRDefault="006E39E4" w:rsidP="006E39E4">
      <w:pPr>
        <w:pStyle w:val="10"/>
        <w:numPr>
          <w:ilvl w:val="0"/>
          <w:numId w:val="3"/>
        </w:numPr>
        <w:ind w:firstLine="720"/>
        <w:jc w:val="both"/>
        <w:rPr>
          <w:spacing w:val="-6"/>
          <w:sz w:val="28"/>
        </w:rPr>
      </w:pPr>
      <w:r>
        <w:rPr>
          <w:spacing w:val="-6"/>
          <w:sz w:val="28"/>
        </w:rPr>
        <w:t>Возрождая традиции. Колокольный звон. Минск: Школа звонарей Минского епархиального управления (аудиокассета).</w:t>
      </w:r>
    </w:p>
    <w:p w:rsidR="006E39E4" w:rsidRDefault="006E39E4" w:rsidP="006E39E4">
      <w:pPr>
        <w:pStyle w:val="10"/>
        <w:numPr>
          <w:ilvl w:val="0"/>
          <w:numId w:val="3"/>
        </w:numPr>
        <w:ind w:firstLine="720"/>
        <w:jc w:val="both"/>
        <w:rPr>
          <w:spacing w:val="-6"/>
          <w:sz w:val="28"/>
        </w:rPr>
      </w:pPr>
      <w:r>
        <w:rPr>
          <w:spacing w:val="-6"/>
          <w:sz w:val="28"/>
        </w:rPr>
        <w:t>Звоны Белой Руси. Минск: Школа звонарей Минского епархиального управления (аудиокассета).</w:t>
      </w:r>
    </w:p>
    <w:p w:rsidR="006E39E4" w:rsidRDefault="006E39E4" w:rsidP="006E39E4">
      <w:pPr>
        <w:pStyle w:val="10"/>
        <w:numPr>
          <w:ilvl w:val="0"/>
          <w:numId w:val="3"/>
        </w:numPr>
        <w:ind w:firstLine="720"/>
        <w:jc w:val="both"/>
        <w:rPr>
          <w:spacing w:val="-6"/>
          <w:sz w:val="28"/>
        </w:rPr>
      </w:pPr>
      <w:r>
        <w:rPr>
          <w:spacing w:val="-6"/>
          <w:sz w:val="28"/>
        </w:rPr>
        <w:t>Звоны северные: Колокольные звоны Архангельского музея деревянного зодчества. Л., 1982.– М 92-44619-20.</w:t>
      </w:r>
    </w:p>
    <w:p w:rsidR="006E39E4" w:rsidRDefault="006E39E4" w:rsidP="006E39E4">
      <w:pPr>
        <w:pStyle w:val="10"/>
        <w:numPr>
          <w:ilvl w:val="0"/>
          <w:numId w:val="3"/>
        </w:numPr>
        <w:ind w:firstLine="720"/>
        <w:jc w:val="both"/>
        <w:rPr>
          <w:spacing w:val="-6"/>
          <w:sz w:val="28"/>
        </w:rPr>
      </w:pPr>
      <w:r>
        <w:rPr>
          <w:spacing w:val="-6"/>
          <w:sz w:val="28"/>
        </w:rPr>
        <w:lastRenderedPageBreak/>
        <w:t xml:space="preserve">Звоны северные. Л., 1991.– </w:t>
      </w:r>
      <w:r>
        <w:rPr>
          <w:spacing w:val="-6"/>
          <w:sz w:val="28"/>
          <w:lang w:val="en-US"/>
        </w:rPr>
        <w:t>R</w:t>
      </w:r>
      <w:r>
        <w:rPr>
          <w:spacing w:val="-6"/>
          <w:sz w:val="28"/>
        </w:rPr>
        <w:t xml:space="preserve"> 10-00127-8.</w:t>
      </w:r>
    </w:p>
    <w:p w:rsidR="006E39E4" w:rsidRDefault="006E39E4" w:rsidP="006E39E4">
      <w:pPr>
        <w:pStyle w:val="10"/>
        <w:numPr>
          <w:ilvl w:val="0"/>
          <w:numId w:val="3"/>
        </w:numPr>
        <w:ind w:firstLine="720"/>
        <w:jc w:val="both"/>
        <w:rPr>
          <w:spacing w:val="-6"/>
          <w:sz w:val="28"/>
        </w:rPr>
      </w:pPr>
      <w:r>
        <w:rPr>
          <w:spacing w:val="-6"/>
          <w:sz w:val="28"/>
        </w:rPr>
        <w:t xml:space="preserve">Каунасские колокола. Вильнюс; Рига, 1971.– </w:t>
      </w:r>
      <w:proofErr w:type="gramStart"/>
      <w:r>
        <w:rPr>
          <w:spacing w:val="-6"/>
          <w:sz w:val="28"/>
        </w:rPr>
        <w:t>СМ</w:t>
      </w:r>
      <w:proofErr w:type="gramEnd"/>
      <w:r>
        <w:rPr>
          <w:spacing w:val="-6"/>
          <w:sz w:val="28"/>
        </w:rPr>
        <w:t xml:space="preserve"> 02935-6.</w:t>
      </w:r>
    </w:p>
    <w:p w:rsidR="006E39E4" w:rsidRDefault="006E39E4" w:rsidP="006E39E4">
      <w:pPr>
        <w:pStyle w:val="10"/>
        <w:numPr>
          <w:ilvl w:val="0"/>
          <w:numId w:val="3"/>
        </w:numPr>
        <w:ind w:firstLine="720"/>
        <w:jc w:val="both"/>
        <w:rPr>
          <w:spacing w:val="-6"/>
          <w:sz w:val="28"/>
        </w:rPr>
      </w:pPr>
      <w:r>
        <w:rPr>
          <w:spacing w:val="-6"/>
          <w:sz w:val="28"/>
        </w:rPr>
        <w:t>Колокола Каунасского художественного музея. Вильнюс; Рига, 1976.– С 30-06883-4.</w:t>
      </w:r>
    </w:p>
    <w:p w:rsidR="006E39E4" w:rsidRDefault="006E39E4" w:rsidP="006E39E4">
      <w:pPr>
        <w:pStyle w:val="10"/>
        <w:numPr>
          <w:ilvl w:val="0"/>
          <w:numId w:val="3"/>
        </w:numPr>
        <w:ind w:firstLine="720"/>
        <w:jc w:val="both"/>
        <w:rPr>
          <w:spacing w:val="-6"/>
          <w:sz w:val="28"/>
        </w:rPr>
      </w:pPr>
      <w:r>
        <w:rPr>
          <w:spacing w:val="-6"/>
          <w:sz w:val="28"/>
        </w:rPr>
        <w:t>Колокольные звоны. М., 1980.– С 90-13937-8.</w:t>
      </w:r>
    </w:p>
    <w:p w:rsidR="006E39E4" w:rsidRDefault="006E39E4" w:rsidP="006E39E4">
      <w:pPr>
        <w:pStyle w:val="10"/>
        <w:numPr>
          <w:ilvl w:val="0"/>
          <w:numId w:val="3"/>
        </w:numPr>
        <w:ind w:firstLine="720"/>
        <w:jc w:val="both"/>
        <w:rPr>
          <w:spacing w:val="-6"/>
          <w:sz w:val="28"/>
        </w:rPr>
      </w:pPr>
      <w:r>
        <w:rPr>
          <w:spacing w:val="-6"/>
          <w:sz w:val="28"/>
        </w:rPr>
        <w:t>Колокольные звоны и народные песни «Золотого кольца» России. М., 1991. – 1-4-1090.</w:t>
      </w:r>
    </w:p>
    <w:p w:rsidR="006E39E4" w:rsidRDefault="006E39E4" w:rsidP="006E39E4">
      <w:pPr>
        <w:pStyle w:val="10"/>
        <w:numPr>
          <w:ilvl w:val="0"/>
          <w:numId w:val="3"/>
        </w:numPr>
        <w:ind w:firstLine="720"/>
        <w:jc w:val="both"/>
        <w:rPr>
          <w:spacing w:val="-6"/>
          <w:sz w:val="28"/>
        </w:rPr>
      </w:pPr>
      <w:r>
        <w:rPr>
          <w:spacing w:val="-6"/>
          <w:sz w:val="28"/>
        </w:rPr>
        <w:t xml:space="preserve">Колокольные звоны Свято-Успенского Псково-Печерского монастыря. </w:t>
      </w:r>
      <w:proofErr w:type="spellStart"/>
      <w:proofErr w:type="gramStart"/>
      <w:r>
        <w:rPr>
          <w:spacing w:val="-6"/>
          <w:sz w:val="28"/>
          <w:lang w:val="en-US"/>
        </w:rPr>
        <w:t>СПб</w:t>
      </w:r>
      <w:proofErr w:type="spellEnd"/>
      <w:r>
        <w:rPr>
          <w:spacing w:val="-6"/>
          <w:sz w:val="28"/>
          <w:lang w:val="en-US"/>
        </w:rPr>
        <w:t>.,</w:t>
      </w:r>
      <w:proofErr w:type="gramEnd"/>
      <w:r>
        <w:rPr>
          <w:spacing w:val="-6"/>
          <w:sz w:val="28"/>
          <w:lang w:val="en-US"/>
        </w:rPr>
        <w:t xml:space="preserve"> 1991.– R </w:t>
      </w:r>
      <w:r>
        <w:rPr>
          <w:spacing w:val="-6"/>
          <w:sz w:val="28"/>
        </w:rPr>
        <w:t>10-00673-4.</w:t>
      </w:r>
    </w:p>
    <w:p w:rsidR="006E39E4" w:rsidRDefault="006E39E4" w:rsidP="006E39E4">
      <w:pPr>
        <w:pStyle w:val="10"/>
        <w:numPr>
          <w:ilvl w:val="0"/>
          <w:numId w:val="3"/>
        </w:numPr>
        <w:ind w:firstLine="720"/>
        <w:jc w:val="both"/>
        <w:rPr>
          <w:spacing w:val="-6"/>
          <w:sz w:val="28"/>
          <w:lang w:val="en-US"/>
        </w:rPr>
      </w:pPr>
      <w:r>
        <w:rPr>
          <w:spacing w:val="-6"/>
          <w:sz w:val="28"/>
        </w:rPr>
        <w:t>Колокольные звоны Ростовского Кремля. СПб</w:t>
      </w:r>
      <w:proofErr w:type="gramStart"/>
      <w:r>
        <w:rPr>
          <w:spacing w:val="-6"/>
          <w:sz w:val="28"/>
        </w:rPr>
        <w:t xml:space="preserve">., </w:t>
      </w:r>
      <w:proofErr w:type="gramEnd"/>
      <w:r>
        <w:rPr>
          <w:spacing w:val="-6"/>
          <w:sz w:val="28"/>
        </w:rPr>
        <w:t xml:space="preserve">1993.– </w:t>
      </w:r>
      <w:r>
        <w:rPr>
          <w:spacing w:val="-6"/>
          <w:sz w:val="28"/>
          <w:lang w:val="en-US"/>
        </w:rPr>
        <w:t>LF 93-013</w:t>
      </w:r>
      <w:r>
        <w:rPr>
          <w:spacing w:val="-6"/>
          <w:sz w:val="28"/>
          <w:lang w:val="be-BY"/>
        </w:rPr>
        <w:t>;</w:t>
      </w:r>
      <w:r>
        <w:rPr>
          <w:spacing w:val="-6"/>
          <w:sz w:val="28"/>
          <w:lang w:val="en-US"/>
        </w:rPr>
        <w:t xml:space="preserve"> UL 93-100.</w:t>
      </w:r>
    </w:p>
    <w:p w:rsidR="006E39E4" w:rsidRDefault="006E39E4" w:rsidP="006E39E4">
      <w:pPr>
        <w:pStyle w:val="10"/>
        <w:numPr>
          <w:ilvl w:val="0"/>
          <w:numId w:val="3"/>
        </w:numPr>
        <w:ind w:firstLine="720"/>
        <w:jc w:val="both"/>
        <w:rPr>
          <w:spacing w:val="-6"/>
          <w:sz w:val="28"/>
        </w:rPr>
      </w:pPr>
      <w:r>
        <w:rPr>
          <w:spacing w:val="-6"/>
          <w:sz w:val="28"/>
        </w:rPr>
        <w:t xml:space="preserve">Колокольные звоны Москвы. М., 1992. </w:t>
      </w:r>
      <w:r>
        <w:rPr>
          <w:spacing w:val="-6"/>
          <w:sz w:val="28"/>
          <w:lang w:val="en-US"/>
        </w:rPr>
        <w:t>R</w:t>
      </w:r>
      <w:r>
        <w:rPr>
          <w:spacing w:val="-6"/>
          <w:sz w:val="28"/>
        </w:rPr>
        <w:t>10-00661-2.</w:t>
      </w:r>
    </w:p>
    <w:p w:rsidR="006E39E4" w:rsidRDefault="006E39E4" w:rsidP="006E39E4">
      <w:pPr>
        <w:pStyle w:val="10"/>
        <w:numPr>
          <w:ilvl w:val="0"/>
          <w:numId w:val="3"/>
        </w:numPr>
        <w:ind w:firstLine="720"/>
        <w:jc w:val="both"/>
        <w:rPr>
          <w:spacing w:val="-6"/>
          <w:sz w:val="28"/>
        </w:rPr>
      </w:pPr>
      <w:r>
        <w:rPr>
          <w:spacing w:val="-6"/>
          <w:sz w:val="28"/>
        </w:rPr>
        <w:t>Колокольные звоны Петропавловской церкви. СПб</w:t>
      </w:r>
      <w:proofErr w:type="gramStart"/>
      <w:r>
        <w:rPr>
          <w:spacing w:val="-6"/>
          <w:sz w:val="28"/>
        </w:rPr>
        <w:t xml:space="preserve">., </w:t>
      </w:r>
      <w:proofErr w:type="gramEnd"/>
      <w:r>
        <w:rPr>
          <w:spacing w:val="-6"/>
          <w:sz w:val="28"/>
        </w:rPr>
        <w:t>1995.–  PRS 0013.</w:t>
      </w:r>
    </w:p>
    <w:p w:rsidR="006E39E4" w:rsidRDefault="006E39E4" w:rsidP="006E39E4">
      <w:pPr>
        <w:pStyle w:val="10"/>
        <w:numPr>
          <w:ilvl w:val="0"/>
          <w:numId w:val="3"/>
        </w:numPr>
        <w:ind w:firstLine="720"/>
        <w:jc w:val="both"/>
        <w:rPr>
          <w:spacing w:val="-6"/>
          <w:sz w:val="28"/>
        </w:rPr>
      </w:pPr>
      <w:r>
        <w:rPr>
          <w:spacing w:val="-6"/>
          <w:sz w:val="28"/>
        </w:rPr>
        <w:t>Колокольные звоны Русского Севера. СПб</w:t>
      </w:r>
      <w:proofErr w:type="gramStart"/>
      <w:r>
        <w:rPr>
          <w:spacing w:val="-6"/>
          <w:sz w:val="28"/>
        </w:rPr>
        <w:t xml:space="preserve">., </w:t>
      </w:r>
      <w:proofErr w:type="gramEnd"/>
      <w:r>
        <w:rPr>
          <w:spacing w:val="-6"/>
          <w:sz w:val="28"/>
        </w:rPr>
        <w:t xml:space="preserve">1995.– </w:t>
      </w:r>
      <w:r>
        <w:rPr>
          <w:spacing w:val="-6"/>
          <w:sz w:val="28"/>
          <w:lang w:val="en-US"/>
        </w:rPr>
        <w:t>SUCD</w:t>
      </w:r>
      <w:r>
        <w:rPr>
          <w:spacing w:val="-6"/>
          <w:sz w:val="28"/>
        </w:rPr>
        <w:t xml:space="preserve"> 11-00326.</w:t>
      </w:r>
    </w:p>
    <w:p w:rsidR="006E39E4" w:rsidRDefault="006E39E4" w:rsidP="006E39E4">
      <w:pPr>
        <w:pStyle w:val="10"/>
        <w:numPr>
          <w:ilvl w:val="0"/>
          <w:numId w:val="3"/>
        </w:numPr>
        <w:ind w:firstLine="720"/>
        <w:jc w:val="both"/>
        <w:rPr>
          <w:spacing w:val="-6"/>
          <w:sz w:val="28"/>
        </w:rPr>
      </w:pPr>
      <w:r>
        <w:rPr>
          <w:spacing w:val="-6"/>
          <w:sz w:val="28"/>
        </w:rPr>
        <w:t>Ростовские звоны. М., 1965.–  Д 15835-36.</w:t>
      </w:r>
    </w:p>
    <w:p w:rsidR="006E39E4" w:rsidRDefault="006E39E4" w:rsidP="006E39E4">
      <w:pPr>
        <w:pStyle w:val="10"/>
        <w:numPr>
          <w:ilvl w:val="0"/>
          <w:numId w:val="3"/>
        </w:numPr>
        <w:ind w:firstLine="720"/>
        <w:jc w:val="both"/>
        <w:rPr>
          <w:spacing w:val="-6"/>
          <w:sz w:val="28"/>
        </w:rPr>
      </w:pPr>
      <w:r>
        <w:rPr>
          <w:spacing w:val="-6"/>
          <w:sz w:val="28"/>
        </w:rPr>
        <w:t>Ростовские звоны. М., 1985.– М 90-46547-002.</w:t>
      </w:r>
    </w:p>
    <w:p w:rsidR="006E39E4" w:rsidRDefault="006E39E4" w:rsidP="006E39E4">
      <w:pPr>
        <w:pStyle w:val="10"/>
        <w:numPr>
          <w:ilvl w:val="0"/>
          <w:numId w:val="3"/>
        </w:numPr>
        <w:ind w:firstLine="720"/>
        <w:jc w:val="both"/>
        <w:rPr>
          <w:sz w:val="28"/>
        </w:rPr>
      </w:pPr>
      <w:r>
        <w:rPr>
          <w:sz w:val="28"/>
        </w:rPr>
        <w:t xml:space="preserve">Пасхальные звоны Москвы. М., 1992..– </w:t>
      </w:r>
      <w:r>
        <w:rPr>
          <w:sz w:val="28"/>
          <w:lang w:val="en-US"/>
        </w:rPr>
        <w:t>R</w:t>
      </w:r>
      <w:r>
        <w:rPr>
          <w:sz w:val="28"/>
        </w:rPr>
        <w:t xml:space="preserve"> 10-00661-2.</w:t>
      </w:r>
    </w:p>
    <w:p w:rsidR="006E39E4" w:rsidRDefault="006E39E4" w:rsidP="006E39E4">
      <w:pPr>
        <w:pStyle w:val="1"/>
        <w:ind w:firstLine="720"/>
        <w:jc w:val="center"/>
        <w:rPr>
          <w:b/>
          <w:spacing w:val="-6"/>
        </w:rPr>
      </w:pPr>
      <w:r>
        <w:rPr>
          <w:b/>
          <w:spacing w:val="-6"/>
        </w:rPr>
        <w:t xml:space="preserve">Примерный список музыкальных произведений </w:t>
      </w:r>
    </w:p>
    <w:p w:rsidR="006E39E4" w:rsidRDefault="006E39E4" w:rsidP="006E39E4">
      <w:pPr>
        <w:pStyle w:val="1"/>
        <w:ind w:firstLine="720"/>
        <w:jc w:val="center"/>
        <w:rPr>
          <w:b/>
        </w:rPr>
      </w:pPr>
      <w:r>
        <w:rPr>
          <w:b/>
        </w:rPr>
        <w:t>белорусских, русских и западноевропейских композиторов</w:t>
      </w:r>
    </w:p>
    <w:p w:rsidR="006E39E4" w:rsidRDefault="006E39E4" w:rsidP="006E39E4">
      <w:pPr>
        <w:pStyle w:val="10"/>
        <w:numPr>
          <w:ilvl w:val="0"/>
          <w:numId w:val="4"/>
        </w:numPr>
        <w:ind w:firstLine="720"/>
        <w:jc w:val="both"/>
        <w:rPr>
          <w:spacing w:val="-6"/>
          <w:sz w:val="28"/>
        </w:rPr>
      </w:pPr>
      <w:r>
        <w:rPr>
          <w:spacing w:val="-6"/>
          <w:sz w:val="28"/>
        </w:rPr>
        <w:t>Бородин А.П. «В монастыре» из «Маленькой сюиты».</w:t>
      </w:r>
    </w:p>
    <w:p w:rsidR="006E39E4" w:rsidRDefault="006E39E4" w:rsidP="006E39E4">
      <w:pPr>
        <w:pStyle w:val="10"/>
        <w:numPr>
          <w:ilvl w:val="0"/>
          <w:numId w:val="4"/>
        </w:numPr>
        <w:ind w:firstLine="720"/>
        <w:jc w:val="both"/>
        <w:rPr>
          <w:spacing w:val="-6"/>
          <w:sz w:val="28"/>
        </w:rPr>
      </w:pPr>
      <w:r>
        <w:rPr>
          <w:spacing w:val="-6"/>
          <w:sz w:val="28"/>
        </w:rPr>
        <w:t>Вечерний звон. Русская народная песня, сл. Т.</w:t>
      </w:r>
      <w:proofErr w:type="gramStart"/>
      <w:r>
        <w:rPr>
          <w:spacing w:val="-6"/>
          <w:sz w:val="28"/>
        </w:rPr>
        <w:t>Мура</w:t>
      </w:r>
      <w:proofErr w:type="gramEnd"/>
      <w:r>
        <w:rPr>
          <w:spacing w:val="-6"/>
          <w:sz w:val="28"/>
        </w:rPr>
        <w:t>.</w:t>
      </w:r>
    </w:p>
    <w:p w:rsidR="006E39E4" w:rsidRDefault="006E39E4" w:rsidP="006E39E4">
      <w:pPr>
        <w:pStyle w:val="10"/>
        <w:numPr>
          <w:ilvl w:val="0"/>
          <w:numId w:val="4"/>
        </w:numPr>
        <w:ind w:firstLine="720"/>
        <w:jc w:val="both"/>
        <w:rPr>
          <w:spacing w:val="-6"/>
          <w:sz w:val="28"/>
        </w:rPr>
      </w:pPr>
      <w:proofErr w:type="gramStart"/>
      <w:r>
        <w:rPr>
          <w:spacing w:val="-6"/>
          <w:sz w:val="28"/>
        </w:rPr>
        <w:t>Гаврилин</w:t>
      </w:r>
      <w:proofErr w:type="gramEnd"/>
      <w:r>
        <w:rPr>
          <w:spacing w:val="-6"/>
          <w:sz w:val="28"/>
        </w:rPr>
        <w:t xml:space="preserve"> В.А.. «Перезвоны» – симфония-действо для солистов, хора, гобоя и ударных.</w:t>
      </w:r>
    </w:p>
    <w:p w:rsidR="006E39E4" w:rsidRDefault="006E39E4" w:rsidP="006E39E4">
      <w:pPr>
        <w:pStyle w:val="10"/>
        <w:numPr>
          <w:ilvl w:val="0"/>
          <w:numId w:val="4"/>
        </w:numPr>
        <w:ind w:firstLine="720"/>
        <w:jc w:val="both"/>
        <w:rPr>
          <w:spacing w:val="-6"/>
          <w:sz w:val="28"/>
        </w:rPr>
      </w:pPr>
      <w:r>
        <w:rPr>
          <w:spacing w:val="-6"/>
          <w:sz w:val="28"/>
        </w:rPr>
        <w:t>Глинка М.И. Хор «Славься» из оперы «Жизнь за царя».</w:t>
      </w:r>
    </w:p>
    <w:p w:rsidR="006E39E4" w:rsidRDefault="006E39E4" w:rsidP="006E39E4">
      <w:pPr>
        <w:pStyle w:val="10"/>
        <w:numPr>
          <w:ilvl w:val="0"/>
          <w:numId w:val="4"/>
        </w:numPr>
        <w:ind w:firstLine="720"/>
        <w:jc w:val="both"/>
        <w:rPr>
          <w:spacing w:val="-6"/>
          <w:sz w:val="28"/>
        </w:rPr>
      </w:pPr>
      <w:r>
        <w:rPr>
          <w:spacing w:val="-6"/>
          <w:sz w:val="28"/>
        </w:rPr>
        <w:t>Григ Э. «Колокольный звон».</w:t>
      </w:r>
    </w:p>
    <w:p w:rsidR="006E39E4" w:rsidRDefault="006E39E4" w:rsidP="006E39E4">
      <w:pPr>
        <w:pStyle w:val="10"/>
        <w:numPr>
          <w:ilvl w:val="0"/>
          <w:numId w:val="4"/>
        </w:numPr>
        <w:ind w:firstLine="720"/>
        <w:jc w:val="both"/>
        <w:rPr>
          <w:spacing w:val="-6"/>
          <w:sz w:val="28"/>
        </w:rPr>
      </w:pPr>
      <w:r>
        <w:rPr>
          <w:spacing w:val="-6"/>
          <w:sz w:val="28"/>
        </w:rPr>
        <w:t>Данилов И. Колокольная пьеса «Белая ночь».</w:t>
      </w:r>
    </w:p>
    <w:p w:rsidR="006E39E4" w:rsidRDefault="006E39E4" w:rsidP="006E39E4">
      <w:pPr>
        <w:pStyle w:val="10"/>
        <w:numPr>
          <w:ilvl w:val="0"/>
          <w:numId w:val="4"/>
        </w:numPr>
        <w:ind w:firstLine="720"/>
        <w:jc w:val="both"/>
        <w:rPr>
          <w:spacing w:val="-6"/>
          <w:sz w:val="28"/>
        </w:rPr>
      </w:pPr>
      <w:r>
        <w:rPr>
          <w:spacing w:val="-6"/>
          <w:sz w:val="28"/>
        </w:rPr>
        <w:t>Депорт И. «Старая колокольня».</w:t>
      </w:r>
    </w:p>
    <w:p w:rsidR="006E39E4" w:rsidRDefault="006E39E4" w:rsidP="006E39E4">
      <w:pPr>
        <w:pStyle w:val="10"/>
        <w:numPr>
          <w:ilvl w:val="0"/>
          <w:numId w:val="4"/>
        </w:numPr>
        <w:ind w:firstLine="720"/>
        <w:jc w:val="both"/>
        <w:rPr>
          <w:spacing w:val="-6"/>
          <w:sz w:val="28"/>
        </w:rPr>
      </w:pPr>
      <w:proofErr w:type="spellStart"/>
      <w:r>
        <w:rPr>
          <w:spacing w:val="-6"/>
          <w:sz w:val="28"/>
        </w:rPr>
        <w:t>Губайдулина</w:t>
      </w:r>
      <w:proofErr w:type="spellEnd"/>
      <w:r>
        <w:rPr>
          <w:spacing w:val="-6"/>
          <w:sz w:val="28"/>
        </w:rPr>
        <w:t xml:space="preserve"> С. «</w:t>
      </w:r>
      <w:proofErr w:type="gramStart"/>
      <w:r>
        <w:rPr>
          <w:spacing w:val="-6"/>
          <w:sz w:val="28"/>
        </w:rPr>
        <w:t>Живое–неживое</w:t>
      </w:r>
      <w:proofErr w:type="gramEnd"/>
      <w:r>
        <w:rPr>
          <w:spacing w:val="-6"/>
          <w:sz w:val="28"/>
        </w:rPr>
        <w:t>».</w:t>
      </w:r>
    </w:p>
    <w:p w:rsidR="006E39E4" w:rsidRDefault="006E39E4" w:rsidP="006E39E4">
      <w:pPr>
        <w:pStyle w:val="10"/>
        <w:numPr>
          <w:ilvl w:val="0"/>
          <w:numId w:val="4"/>
        </w:numPr>
        <w:ind w:firstLine="720"/>
        <w:jc w:val="both"/>
        <w:rPr>
          <w:spacing w:val="-6"/>
          <w:sz w:val="28"/>
        </w:rPr>
      </w:pPr>
      <w:proofErr w:type="spellStart"/>
      <w:r>
        <w:rPr>
          <w:spacing w:val="-6"/>
          <w:sz w:val="28"/>
        </w:rPr>
        <w:t>Курьян</w:t>
      </w:r>
      <w:proofErr w:type="spellEnd"/>
      <w:r>
        <w:rPr>
          <w:spacing w:val="-6"/>
          <w:sz w:val="28"/>
        </w:rPr>
        <w:t xml:space="preserve"> В. «</w:t>
      </w:r>
      <w:proofErr w:type="spellStart"/>
      <w:r>
        <w:rPr>
          <w:spacing w:val="-6"/>
          <w:sz w:val="28"/>
        </w:rPr>
        <w:t>Перазвоны</w:t>
      </w:r>
      <w:proofErr w:type="spellEnd"/>
      <w:r>
        <w:rPr>
          <w:spacing w:val="-6"/>
          <w:sz w:val="28"/>
        </w:rPr>
        <w:t>».</w:t>
      </w:r>
    </w:p>
    <w:p w:rsidR="006E39E4" w:rsidRDefault="006E39E4" w:rsidP="006E39E4">
      <w:pPr>
        <w:pStyle w:val="10"/>
        <w:numPr>
          <w:ilvl w:val="0"/>
          <w:numId w:val="4"/>
        </w:numPr>
        <w:ind w:firstLine="720"/>
        <w:jc w:val="both"/>
        <w:rPr>
          <w:spacing w:val="-6"/>
          <w:sz w:val="28"/>
        </w:rPr>
      </w:pPr>
      <w:r>
        <w:rPr>
          <w:spacing w:val="-6"/>
          <w:sz w:val="28"/>
        </w:rPr>
        <w:t>Маркелов П. «Колокольная симфония».</w:t>
      </w:r>
    </w:p>
    <w:p w:rsidR="006E39E4" w:rsidRDefault="006E39E4" w:rsidP="006E39E4">
      <w:pPr>
        <w:pStyle w:val="10"/>
        <w:numPr>
          <w:ilvl w:val="0"/>
          <w:numId w:val="4"/>
        </w:numPr>
        <w:ind w:firstLine="720"/>
        <w:jc w:val="both"/>
        <w:rPr>
          <w:spacing w:val="-6"/>
          <w:sz w:val="28"/>
        </w:rPr>
      </w:pPr>
      <w:proofErr w:type="spellStart"/>
      <w:r>
        <w:rPr>
          <w:spacing w:val="-6"/>
          <w:sz w:val="28"/>
        </w:rPr>
        <w:t>Мессиан</w:t>
      </w:r>
      <w:proofErr w:type="spellEnd"/>
      <w:r>
        <w:rPr>
          <w:spacing w:val="-6"/>
          <w:sz w:val="28"/>
        </w:rPr>
        <w:t xml:space="preserve"> О. «</w:t>
      </w:r>
      <w:proofErr w:type="spellStart"/>
      <w:r>
        <w:rPr>
          <w:spacing w:val="-6"/>
          <w:sz w:val="28"/>
        </w:rPr>
        <w:t>Турангилила-симфония</w:t>
      </w:r>
      <w:proofErr w:type="spellEnd"/>
      <w:r>
        <w:rPr>
          <w:spacing w:val="-6"/>
          <w:sz w:val="28"/>
        </w:rPr>
        <w:t>», «Цветы небесного города», «Семь хокку», «Экзотические птицы», «</w:t>
      </w:r>
      <w:proofErr w:type="spellStart"/>
      <w:r>
        <w:rPr>
          <w:spacing w:val="-6"/>
          <w:sz w:val="28"/>
        </w:rPr>
        <w:t>Хронохромия</w:t>
      </w:r>
      <w:proofErr w:type="spellEnd"/>
      <w:r>
        <w:rPr>
          <w:spacing w:val="-6"/>
          <w:sz w:val="28"/>
        </w:rPr>
        <w:t>», «Чаю воскресение мертвых».</w:t>
      </w:r>
    </w:p>
    <w:p w:rsidR="006E39E4" w:rsidRDefault="006E39E4" w:rsidP="006E39E4">
      <w:pPr>
        <w:pStyle w:val="10"/>
        <w:numPr>
          <w:ilvl w:val="0"/>
          <w:numId w:val="4"/>
        </w:numPr>
        <w:ind w:firstLine="720"/>
        <w:jc w:val="both"/>
        <w:rPr>
          <w:spacing w:val="-6"/>
          <w:sz w:val="28"/>
        </w:rPr>
      </w:pPr>
      <w:r>
        <w:rPr>
          <w:spacing w:val="-6"/>
          <w:sz w:val="28"/>
        </w:rPr>
        <w:t xml:space="preserve">Мусоргский М.П. «Богатырские ворота в стольном городе </w:t>
      </w:r>
      <w:proofErr w:type="gramStart"/>
      <w:r>
        <w:rPr>
          <w:spacing w:val="-6"/>
          <w:sz w:val="28"/>
        </w:rPr>
        <w:t>во</w:t>
      </w:r>
      <w:proofErr w:type="gramEnd"/>
      <w:r>
        <w:rPr>
          <w:spacing w:val="-6"/>
          <w:sz w:val="28"/>
        </w:rPr>
        <w:t xml:space="preserve"> Киеве»» из цикла «Картинки с выставки».</w:t>
      </w:r>
    </w:p>
    <w:p w:rsidR="006E39E4" w:rsidRDefault="006E39E4" w:rsidP="006E39E4">
      <w:pPr>
        <w:pStyle w:val="10"/>
        <w:numPr>
          <w:ilvl w:val="0"/>
          <w:numId w:val="4"/>
        </w:numPr>
        <w:ind w:firstLine="720"/>
        <w:jc w:val="both"/>
        <w:rPr>
          <w:spacing w:val="-6"/>
          <w:sz w:val="28"/>
        </w:rPr>
      </w:pPr>
      <w:r>
        <w:rPr>
          <w:spacing w:val="-6"/>
          <w:sz w:val="28"/>
        </w:rPr>
        <w:t>Мусоргский М.П. Картина-фантазия «Ночь на лысой горе».</w:t>
      </w:r>
    </w:p>
    <w:p w:rsidR="006E39E4" w:rsidRDefault="006E39E4" w:rsidP="006E39E4">
      <w:pPr>
        <w:pStyle w:val="10"/>
        <w:numPr>
          <w:ilvl w:val="0"/>
          <w:numId w:val="4"/>
        </w:numPr>
        <w:ind w:firstLine="720"/>
        <w:jc w:val="both"/>
        <w:rPr>
          <w:spacing w:val="-6"/>
          <w:sz w:val="28"/>
        </w:rPr>
      </w:pPr>
      <w:r>
        <w:rPr>
          <w:spacing w:val="-6"/>
          <w:sz w:val="28"/>
        </w:rPr>
        <w:t>Мусоргский М.П. Сцена коронации из оперы «Борис Годунов».</w:t>
      </w:r>
    </w:p>
    <w:p w:rsidR="006E39E4" w:rsidRDefault="006E39E4" w:rsidP="006E39E4">
      <w:pPr>
        <w:pStyle w:val="10"/>
        <w:numPr>
          <w:ilvl w:val="0"/>
          <w:numId w:val="4"/>
        </w:numPr>
        <w:ind w:firstLine="720"/>
        <w:jc w:val="both"/>
        <w:rPr>
          <w:spacing w:val="-6"/>
          <w:sz w:val="28"/>
        </w:rPr>
      </w:pPr>
      <w:r>
        <w:rPr>
          <w:spacing w:val="-6"/>
          <w:sz w:val="28"/>
        </w:rPr>
        <w:t>Мусоргский М.П. Сцена смерти Бориса из оперы «Борис Годунов».</w:t>
      </w:r>
    </w:p>
    <w:p w:rsidR="006E39E4" w:rsidRDefault="006E39E4" w:rsidP="006E39E4">
      <w:pPr>
        <w:pStyle w:val="10"/>
        <w:numPr>
          <w:ilvl w:val="0"/>
          <w:numId w:val="4"/>
        </w:numPr>
        <w:ind w:firstLine="720"/>
        <w:jc w:val="both"/>
        <w:rPr>
          <w:spacing w:val="-6"/>
          <w:sz w:val="28"/>
        </w:rPr>
      </w:pPr>
      <w:r>
        <w:rPr>
          <w:spacing w:val="-6"/>
          <w:sz w:val="28"/>
        </w:rPr>
        <w:t xml:space="preserve">Оловников В.В. Сл. </w:t>
      </w:r>
      <w:proofErr w:type="spellStart"/>
      <w:r>
        <w:rPr>
          <w:spacing w:val="-6"/>
          <w:sz w:val="28"/>
        </w:rPr>
        <w:t>В.Готовского</w:t>
      </w:r>
      <w:proofErr w:type="spellEnd"/>
      <w:r>
        <w:rPr>
          <w:spacing w:val="-6"/>
          <w:sz w:val="28"/>
        </w:rPr>
        <w:t xml:space="preserve">. Колокола Хатыни. </w:t>
      </w:r>
    </w:p>
    <w:p w:rsidR="006E39E4" w:rsidRDefault="006E39E4" w:rsidP="006E39E4">
      <w:pPr>
        <w:pStyle w:val="10"/>
        <w:numPr>
          <w:ilvl w:val="0"/>
          <w:numId w:val="4"/>
        </w:numPr>
        <w:ind w:firstLine="720"/>
        <w:jc w:val="both"/>
        <w:rPr>
          <w:spacing w:val="-6"/>
          <w:sz w:val="28"/>
          <w:lang w:val="en-US"/>
        </w:rPr>
      </w:pPr>
      <w:proofErr w:type="spellStart"/>
      <w:r>
        <w:rPr>
          <w:spacing w:val="-6"/>
          <w:sz w:val="28"/>
        </w:rPr>
        <w:t>Орф</w:t>
      </w:r>
      <w:proofErr w:type="spellEnd"/>
      <w:r>
        <w:rPr>
          <w:spacing w:val="-6"/>
          <w:sz w:val="28"/>
          <w:lang w:val="en-US"/>
        </w:rPr>
        <w:t xml:space="preserve"> </w:t>
      </w:r>
      <w:r>
        <w:rPr>
          <w:spacing w:val="-6"/>
          <w:sz w:val="28"/>
        </w:rPr>
        <w:t>К</w:t>
      </w:r>
      <w:r>
        <w:rPr>
          <w:spacing w:val="-6"/>
          <w:sz w:val="28"/>
          <w:lang w:val="en-US"/>
        </w:rPr>
        <w:t>. «</w:t>
      </w:r>
      <w:proofErr w:type="spellStart"/>
      <w:r>
        <w:rPr>
          <w:spacing w:val="-6"/>
          <w:sz w:val="28"/>
          <w:lang w:val="en-US"/>
        </w:rPr>
        <w:t>Carmina</w:t>
      </w:r>
      <w:proofErr w:type="spellEnd"/>
      <w:r>
        <w:rPr>
          <w:spacing w:val="-6"/>
          <w:sz w:val="28"/>
          <w:lang w:val="en-US"/>
        </w:rPr>
        <w:t xml:space="preserve"> </w:t>
      </w:r>
      <w:proofErr w:type="spellStart"/>
      <w:r>
        <w:rPr>
          <w:spacing w:val="-6"/>
          <w:sz w:val="28"/>
          <w:lang w:val="en-US"/>
        </w:rPr>
        <w:t>burana</w:t>
      </w:r>
      <w:proofErr w:type="spellEnd"/>
      <w:r>
        <w:rPr>
          <w:spacing w:val="-6"/>
          <w:sz w:val="28"/>
          <w:lang w:val="en-US"/>
        </w:rPr>
        <w:t>».</w:t>
      </w:r>
    </w:p>
    <w:p w:rsidR="006E39E4" w:rsidRDefault="006E39E4" w:rsidP="006E39E4">
      <w:pPr>
        <w:pStyle w:val="10"/>
        <w:numPr>
          <w:ilvl w:val="0"/>
          <w:numId w:val="4"/>
        </w:numPr>
        <w:ind w:firstLine="720"/>
        <w:jc w:val="both"/>
        <w:rPr>
          <w:spacing w:val="-6"/>
          <w:sz w:val="28"/>
        </w:rPr>
      </w:pPr>
      <w:r>
        <w:rPr>
          <w:spacing w:val="-6"/>
          <w:sz w:val="28"/>
        </w:rPr>
        <w:t>Прокофьев С.С. Хор «Вставайте, люди русские» из кантаты «Александр Невский».</w:t>
      </w:r>
    </w:p>
    <w:p w:rsidR="006E39E4" w:rsidRDefault="006E39E4" w:rsidP="006E39E4">
      <w:pPr>
        <w:pStyle w:val="10"/>
        <w:numPr>
          <w:ilvl w:val="0"/>
          <w:numId w:val="4"/>
        </w:numPr>
        <w:ind w:firstLine="720"/>
        <w:jc w:val="both"/>
        <w:rPr>
          <w:spacing w:val="-6"/>
          <w:sz w:val="28"/>
        </w:rPr>
      </w:pPr>
      <w:r>
        <w:rPr>
          <w:spacing w:val="-6"/>
          <w:sz w:val="28"/>
        </w:rPr>
        <w:t>Рахманинов С.В. Поэма для симфонического оркестра «Колокола».</w:t>
      </w:r>
    </w:p>
    <w:p w:rsidR="006E39E4" w:rsidRDefault="006E39E4" w:rsidP="006E39E4">
      <w:pPr>
        <w:pStyle w:val="10"/>
        <w:numPr>
          <w:ilvl w:val="0"/>
          <w:numId w:val="4"/>
        </w:numPr>
        <w:ind w:firstLine="720"/>
        <w:jc w:val="both"/>
        <w:rPr>
          <w:spacing w:val="-6"/>
          <w:sz w:val="28"/>
        </w:rPr>
      </w:pPr>
      <w:r>
        <w:rPr>
          <w:spacing w:val="-6"/>
          <w:sz w:val="28"/>
        </w:rPr>
        <w:lastRenderedPageBreak/>
        <w:t>Рахманинов С.В. Тема вступления из «Второго концерта для фортепьяно с оркестром».</w:t>
      </w:r>
    </w:p>
    <w:p w:rsidR="006E39E4" w:rsidRDefault="006E39E4" w:rsidP="006E39E4">
      <w:pPr>
        <w:pStyle w:val="10"/>
        <w:numPr>
          <w:ilvl w:val="0"/>
          <w:numId w:val="4"/>
        </w:numPr>
        <w:ind w:firstLine="720"/>
        <w:jc w:val="both"/>
        <w:rPr>
          <w:spacing w:val="-6"/>
          <w:sz w:val="28"/>
        </w:rPr>
      </w:pPr>
      <w:r>
        <w:rPr>
          <w:spacing w:val="-6"/>
          <w:sz w:val="28"/>
        </w:rPr>
        <w:t>Рахманинов С.В. Прелюдии (си-бемоль мажор, до-диез минор, си минор).</w:t>
      </w:r>
    </w:p>
    <w:p w:rsidR="006E39E4" w:rsidRDefault="006E39E4" w:rsidP="006E39E4">
      <w:pPr>
        <w:pStyle w:val="10"/>
        <w:numPr>
          <w:ilvl w:val="0"/>
          <w:numId w:val="4"/>
        </w:numPr>
        <w:ind w:firstLine="720"/>
        <w:jc w:val="both"/>
        <w:rPr>
          <w:spacing w:val="-6"/>
          <w:sz w:val="28"/>
        </w:rPr>
      </w:pPr>
      <w:r>
        <w:rPr>
          <w:spacing w:val="-6"/>
          <w:sz w:val="28"/>
        </w:rPr>
        <w:t>Рахманинов С.В. Сюита для фортепьяно «Светлый праздник».</w:t>
      </w:r>
    </w:p>
    <w:p w:rsidR="006E39E4" w:rsidRDefault="006E39E4" w:rsidP="006E39E4">
      <w:pPr>
        <w:pStyle w:val="10"/>
        <w:numPr>
          <w:ilvl w:val="0"/>
          <w:numId w:val="4"/>
        </w:numPr>
        <w:ind w:firstLine="720"/>
        <w:jc w:val="both"/>
        <w:rPr>
          <w:spacing w:val="-6"/>
          <w:sz w:val="28"/>
        </w:rPr>
      </w:pPr>
      <w:r>
        <w:rPr>
          <w:spacing w:val="-6"/>
          <w:sz w:val="28"/>
        </w:rPr>
        <w:t>Римский-Корсаков Н.В. Воскресная увертюра «Светлый праздник».</w:t>
      </w:r>
    </w:p>
    <w:p w:rsidR="006E39E4" w:rsidRDefault="006E39E4" w:rsidP="006E39E4">
      <w:pPr>
        <w:pStyle w:val="10"/>
        <w:numPr>
          <w:ilvl w:val="0"/>
          <w:numId w:val="4"/>
        </w:numPr>
        <w:ind w:firstLine="720"/>
        <w:jc w:val="both"/>
        <w:rPr>
          <w:spacing w:val="-6"/>
          <w:sz w:val="28"/>
        </w:rPr>
      </w:pPr>
      <w:r>
        <w:rPr>
          <w:spacing w:val="-6"/>
          <w:sz w:val="28"/>
        </w:rPr>
        <w:t>Римский-Корсаков Н.В. Интермеццо из оперы «</w:t>
      </w:r>
      <w:proofErr w:type="spellStart"/>
      <w:r>
        <w:rPr>
          <w:spacing w:val="-6"/>
          <w:sz w:val="28"/>
        </w:rPr>
        <w:t>Псковитянка</w:t>
      </w:r>
      <w:proofErr w:type="spellEnd"/>
      <w:r>
        <w:rPr>
          <w:spacing w:val="-6"/>
          <w:sz w:val="28"/>
        </w:rPr>
        <w:t>».</w:t>
      </w:r>
    </w:p>
    <w:p w:rsidR="006E39E4" w:rsidRDefault="006E39E4" w:rsidP="006E39E4">
      <w:pPr>
        <w:pStyle w:val="10"/>
        <w:numPr>
          <w:ilvl w:val="0"/>
          <w:numId w:val="4"/>
        </w:numPr>
        <w:ind w:firstLine="720"/>
        <w:jc w:val="both"/>
        <w:rPr>
          <w:spacing w:val="-6"/>
          <w:sz w:val="28"/>
        </w:rPr>
      </w:pPr>
      <w:r>
        <w:rPr>
          <w:spacing w:val="-6"/>
          <w:sz w:val="28"/>
        </w:rPr>
        <w:t>Римский-Корсаков Н.В. Прелюдия для симфонического оркестра «Над могилой».</w:t>
      </w:r>
    </w:p>
    <w:p w:rsidR="006E39E4" w:rsidRDefault="006E39E4" w:rsidP="006E39E4">
      <w:pPr>
        <w:pStyle w:val="10"/>
        <w:numPr>
          <w:ilvl w:val="0"/>
          <w:numId w:val="4"/>
        </w:numPr>
        <w:ind w:firstLine="720"/>
        <w:jc w:val="both"/>
        <w:rPr>
          <w:spacing w:val="-6"/>
          <w:sz w:val="28"/>
        </w:rPr>
      </w:pPr>
      <w:r>
        <w:rPr>
          <w:spacing w:val="-6"/>
          <w:sz w:val="28"/>
        </w:rPr>
        <w:t>Скрябин А.Н. Первая, Третья, Четвертая, Шестая и Седьмая сонаты для фортепьяно.</w:t>
      </w:r>
    </w:p>
    <w:p w:rsidR="006E39E4" w:rsidRDefault="006E39E4" w:rsidP="006E39E4">
      <w:pPr>
        <w:pStyle w:val="10"/>
        <w:numPr>
          <w:ilvl w:val="0"/>
          <w:numId w:val="4"/>
        </w:numPr>
        <w:ind w:firstLine="720"/>
        <w:jc w:val="both"/>
        <w:rPr>
          <w:spacing w:val="-6"/>
          <w:sz w:val="28"/>
        </w:rPr>
      </w:pPr>
      <w:r>
        <w:rPr>
          <w:spacing w:val="-6"/>
          <w:sz w:val="28"/>
        </w:rPr>
        <w:t>Скрябин А.Н. Десятая прелюдия.</w:t>
      </w:r>
    </w:p>
    <w:p w:rsidR="006E39E4" w:rsidRDefault="006E39E4" w:rsidP="006E39E4">
      <w:pPr>
        <w:pStyle w:val="10"/>
        <w:numPr>
          <w:ilvl w:val="0"/>
          <w:numId w:val="4"/>
        </w:numPr>
        <w:ind w:firstLine="720"/>
        <w:jc w:val="both"/>
        <w:rPr>
          <w:spacing w:val="-6"/>
          <w:sz w:val="28"/>
        </w:rPr>
      </w:pPr>
      <w:proofErr w:type="spellStart"/>
      <w:r>
        <w:rPr>
          <w:spacing w:val="-6"/>
          <w:sz w:val="28"/>
        </w:rPr>
        <w:t>Финко</w:t>
      </w:r>
      <w:proofErr w:type="spellEnd"/>
      <w:r>
        <w:rPr>
          <w:spacing w:val="-6"/>
          <w:sz w:val="28"/>
        </w:rPr>
        <w:t xml:space="preserve"> Ф. «Колокола. </w:t>
      </w:r>
      <w:proofErr w:type="spellStart"/>
      <w:r>
        <w:rPr>
          <w:spacing w:val="-6"/>
          <w:sz w:val="28"/>
        </w:rPr>
        <w:t>Нитры</w:t>
      </w:r>
      <w:proofErr w:type="spellEnd"/>
      <w:r>
        <w:rPr>
          <w:spacing w:val="-6"/>
          <w:sz w:val="28"/>
        </w:rPr>
        <w:t xml:space="preserve"> звенят громко».</w:t>
      </w:r>
    </w:p>
    <w:p w:rsidR="006E39E4" w:rsidRDefault="006E39E4" w:rsidP="006E39E4">
      <w:pPr>
        <w:pStyle w:val="10"/>
        <w:numPr>
          <w:ilvl w:val="0"/>
          <w:numId w:val="4"/>
        </w:numPr>
        <w:ind w:firstLine="720"/>
        <w:jc w:val="both"/>
        <w:rPr>
          <w:spacing w:val="-6"/>
          <w:sz w:val="28"/>
        </w:rPr>
      </w:pPr>
      <w:proofErr w:type="spellStart"/>
      <w:r>
        <w:rPr>
          <w:spacing w:val="-6"/>
          <w:sz w:val="28"/>
        </w:rPr>
        <w:t>Худолей</w:t>
      </w:r>
      <w:proofErr w:type="spellEnd"/>
      <w:r>
        <w:rPr>
          <w:spacing w:val="-6"/>
          <w:sz w:val="28"/>
        </w:rPr>
        <w:t xml:space="preserve"> И. «Звоны» из концертной сюиты для фортепьяно по опере М.Мусоргского «Борис Годунов».</w:t>
      </w:r>
    </w:p>
    <w:p w:rsidR="006E39E4" w:rsidRDefault="006E39E4" w:rsidP="006E39E4">
      <w:pPr>
        <w:pStyle w:val="10"/>
        <w:numPr>
          <w:ilvl w:val="0"/>
          <w:numId w:val="4"/>
        </w:numPr>
        <w:ind w:firstLine="720"/>
        <w:jc w:val="both"/>
        <w:rPr>
          <w:spacing w:val="-6"/>
          <w:sz w:val="28"/>
        </w:rPr>
      </w:pPr>
      <w:r>
        <w:rPr>
          <w:spacing w:val="-6"/>
          <w:sz w:val="28"/>
        </w:rPr>
        <w:t>Чайковский П.И. «Масленица», «Русская пляска», «Думка».</w:t>
      </w:r>
    </w:p>
    <w:p w:rsidR="006E39E4" w:rsidRDefault="006E39E4" w:rsidP="006E39E4">
      <w:pPr>
        <w:pStyle w:val="10"/>
        <w:numPr>
          <w:ilvl w:val="0"/>
          <w:numId w:val="4"/>
        </w:numPr>
        <w:ind w:firstLine="720"/>
        <w:jc w:val="both"/>
        <w:rPr>
          <w:spacing w:val="-6"/>
          <w:sz w:val="28"/>
        </w:rPr>
      </w:pPr>
      <w:r>
        <w:rPr>
          <w:spacing w:val="-6"/>
          <w:sz w:val="28"/>
        </w:rPr>
        <w:t xml:space="preserve">Чайковский П.И. Торжественная увертюра «1812 год». </w:t>
      </w:r>
    </w:p>
    <w:p w:rsidR="006E39E4" w:rsidRDefault="006E39E4" w:rsidP="006E39E4">
      <w:pPr>
        <w:pStyle w:val="10"/>
        <w:numPr>
          <w:ilvl w:val="0"/>
          <w:numId w:val="4"/>
        </w:numPr>
        <w:ind w:firstLine="720"/>
        <w:jc w:val="both"/>
        <w:rPr>
          <w:spacing w:val="-6"/>
          <w:sz w:val="28"/>
        </w:rPr>
      </w:pPr>
      <w:r>
        <w:rPr>
          <w:spacing w:val="-6"/>
          <w:sz w:val="28"/>
        </w:rPr>
        <w:t xml:space="preserve">Щедрин Р. «Русские звоны» из «Концертино» для смешанного хора и </w:t>
      </w:r>
      <w:r>
        <w:rPr>
          <w:spacing w:val="-6"/>
          <w:sz w:val="28"/>
          <w:lang w:val="en-US"/>
        </w:rPr>
        <w:t>a</w:t>
      </w:r>
      <w:r w:rsidRPr="006E39E4">
        <w:rPr>
          <w:spacing w:val="-6"/>
          <w:sz w:val="28"/>
        </w:rPr>
        <w:t xml:space="preserve"> </w:t>
      </w:r>
      <w:proofErr w:type="spellStart"/>
      <w:r>
        <w:rPr>
          <w:spacing w:val="-6"/>
          <w:sz w:val="28"/>
          <w:lang w:val="en-US"/>
        </w:rPr>
        <w:t>capella</w:t>
      </w:r>
      <w:proofErr w:type="spellEnd"/>
      <w:r>
        <w:rPr>
          <w:spacing w:val="-6"/>
          <w:sz w:val="28"/>
        </w:rPr>
        <w:t>.</w:t>
      </w:r>
    </w:p>
    <w:p w:rsidR="006E39E4" w:rsidRDefault="006E39E4" w:rsidP="006E39E4">
      <w:pPr>
        <w:pStyle w:val="10"/>
        <w:numPr>
          <w:ilvl w:val="0"/>
          <w:numId w:val="4"/>
        </w:numPr>
        <w:ind w:firstLine="720"/>
        <w:jc w:val="both"/>
        <w:rPr>
          <w:sz w:val="28"/>
        </w:rPr>
      </w:pPr>
      <w:proofErr w:type="spellStart"/>
      <w:r>
        <w:rPr>
          <w:sz w:val="28"/>
        </w:rPr>
        <w:t>Шлег</w:t>
      </w:r>
      <w:proofErr w:type="spellEnd"/>
      <w:r>
        <w:rPr>
          <w:sz w:val="28"/>
        </w:rPr>
        <w:t xml:space="preserve"> Л.К. «Благовест». Инструментальный цикл для дуэта цимбал прим.</w:t>
      </w:r>
    </w:p>
    <w:p w:rsidR="006E39E4" w:rsidRDefault="006E39E4" w:rsidP="006E39E4">
      <w:pPr>
        <w:pStyle w:val="1"/>
        <w:ind w:firstLine="720"/>
        <w:jc w:val="center"/>
        <w:rPr>
          <w:b/>
        </w:rPr>
      </w:pPr>
      <w:r>
        <w:rPr>
          <w:b/>
        </w:rPr>
        <w:t>Примерный список литературных произведений</w:t>
      </w:r>
    </w:p>
    <w:p w:rsidR="006E39E4" w:rsidRDefault="006E39E4" w:rsidP="006E39E4">
      <w:pPr>
        <w:pStyle w:val="10"/>
        <w:numPr>
          <w:ilvl w:val="0"/>
          <w:numId w:val="5"/>
        </w:numPr>
        <w:ind w:firstLine="720"/>
        <w:jc w:val="both"/>
        <w:rPr>
          <w:spacing w:val="-6"/>
          <w:sz w:val="28"/>
        </w:rPr>
      </w:pPr>
      <w:r>
        <w:rPr>
          <w:spacing w:val="-6"/>
          <w:sz w:val="28"/>
        </w:rPr>
        <w:t>«Слово о полку Игореве».</w:t>
      </w:r>
    </w:p>
    <w:p w:rsidR="006E39E4" w:rsidRDefault="006E39E4" w:rsidP="006E39E4">
      <w:pPr>
        <w:pStyle w:val="10"/>
        <w:numPr>
          <w:ilvl w:val="0"/>
          <w:numId w:val="5"/>
        </w:numPr>
        <w:ind w:firstLine="720"/>
        <w:jc w:val="both"/>
        <w:rPr>
          <w:spacing w:val="-6"/>
          <w:sz w:val="28"/>
          <w:lang w:val="en-US"/>
        </w:rPr>
      </w:pPr>
      <w:r>
        <w:rPr>
          <w:spacing w:val="-6"/>
          <w:sz w:val="28"/>
          <w:lang w:val="en-US"/>
        </w:rPr>
        <w:t>Moore. I. «Those Evening Bells».</w:t>
      </w:r>
    </w:p>
    <w:p w:rsidR="006E39E4" w:rsidRDefault="006E39E4" w:rsidP="006E39E4">
      <w:pPr>
        <w:pStyle w:val="10"/>
        <w:numPr>
          <w:ilvl w:val="0"/>
          <w:numId w:val="5"/>
        </w:numPr>
        <w:ind w:firstLine="720"/>
        <w:jc w:val="both"/>
        <w:rPr>
          <w:spacing w:val="-6"/>
          <w:sz w:val="28"/>
        </w:rPr>
      </w:pPr>
      <w:r>
        <w:rPr>
          <w:spacing w:val="-6"/>
          <w:sz w:val="28"/>
        </w:rPr>
        <w:t>Ахматова. А. «Вечерний звон у стен монастыря ...».</w:t>
      </w:r>
    </w:p>
    <w:p w:rsidR="006E39E4" w:rsidRDefault="006E39E4" w:rsidP="006E39E4">
      <w:pPr>
        <w:pStyle w:val="10"/>
        <w:numPr>
          <w:ilvl w:val="0"/>
          <w:numId w:val="5"/>
        </w:numPr>
        <w:ind w:firstLine="720"/>
        <w:jc w:val="both"/>
        <w:rPr>
          <w:spacing w:val="-6"/>
          <w:sz w:val="28"/>
        </w:rPr>
      </w:pPr>
      <w:r>
        <w:rPr>
          <w:spacing w:val="-6"/>
          <w:sz w:val="28"/>
        </w:rPr>
        <w:t>Бальмонт. К. Поэма «Колокольчики и колокола».</w:t>
      </w:r>
    </w:p>
    <w:p w:rsidR="006E39E4" w:rsidRDefault="006E39E4" w:rsidP="006E39E4">
      <w:pPr>
        <w:pStyle w:val="10"/>
        <w:numPr>
          <w:ilvl w:val="0"/>
          <w:numId w:val="5"/>
        </w:numPr>
        <w:ind w:firstLine="720"/>
        <w:jc w:val="both"/>
        <w:rPr>
          <w:spacing w:val="-6"/>
          <w:sz w:val="28"/>
        </w:rPr>
      </w:pPr>
      <w:r>
        <w:rPr>
          <w:spacing w:val="-6"/>
          <w:sz w:val="28"/>
        </w:rPr>
        <w:t>Блок. А. Стихотворения: «Город в красные пределы ...», «Не спят, не помнят, не торгуют ...», «Сквозь серый дым от краю и до краю ...».</w:t>
      </w:r>
    </w:p>
    <w:p w:rsidR="006E39E4" w:rsidRDefault="006E39E4" w:rsidP="006E39E4">
      <w:pPr>
        <w:pStyle w:val="10"/>
        <w:numPr>
          <w:ilvl w:val="0"/>
          <w:numId w:val="5"/>
        </w:numPr>
        <w:ind w:firstLine="720"/>
        <w:jc w:val="both"/>
        <w:rPr>
          <w:spacing w:val="-6"/>
          <w:sz w:val="28"/>
        </w:rPr>
      </w:pPr>
      <w:r>
        <w:rPr>
          <w:spacing w:val="-6"/>
          <w:sz w:val="28"/>
        </w:rPr>
        <w:t>Гаршин. В. М. Рассказы «Сигнал», «Ночь».</w:t>
      </w:r>
    </w:p>
    <w:p w:rsidR="006E39E4" w:rsidRDefault="006E39E4" w:rsidP="006E39E4">
      <w:pPr>
        <w:pStyle w:val="10"/>
        <w:numPr>
          <w:ilvl w:val="0"/>
          <w:numId w:val="5"/>
        </w:numPr>
        <w:ind w:firstLine="720"/>
        <w:jc w:val="both"/>
        <w:rPr>
          <w:spacing w:val="-6"/>
          <w:sz w:val="28"/>
        </w:rPr>
      </w:pPr>
      <w:r>
        <w:rPr>
          <w:spacing w:val="-6"/>
          <w:sz w:val="28"/>
        </w:rPr>
        <w:t>Глинка. Ф. И. «Москва».</w:t>
      </w:r>
    </w:p>
    <w:p w:rsidR="006E39E4" w:rsidRDefault="006E39E4" w:rsidP="006E39E4">
      <w:pPr>
        <w:pStyle w:val="10"/>
        <w:numPr>
          <w:ilvl w:val="0"/>
          <w:numId w:val="5"/>
        </w:numPr>
        <w:ind w:firstLine="720"/>
        <w:jc w:val="both"/>
        <w:rPr>
          <w:spacing w:val="-6"/>
          <w:sz w:val="28"/>
        </w:rPr>
      </w:pPr>
      <w:r>
        <w:rPr>
          <w:spacing w:val="-6"/>
          <w:sz w:val="28"/>
        </w:rPr>
        <w:t>Гюго. В. «Собор Парижской Богоматери».</w:t>
      </w:r>
    </w:p>
    <w:p w:rsidR="006E39E4" w:rsidRDefault="006E39E4" w:rsidP="006E39E4">
      <w:pPr>
        <w:pStyle w:val="10"/>
        <w:numPr>
          <w:ilvl w:val="0"/>
          <w:numId w:val="5"/>
        </w:numPr>
        <w:ind w:firstLine="720"/>
        <w:jc w:val="both"/>
        <w:rPr>
          <w:spacing w:val="-6"/>
          <w:sz w:val="28"/>
        </w:rPr>
      </w:pPr>
      <w:r>
        <w:rPr>
          <w:spacing w:val="-6"/>
          <w:sz w:val="28"/>
        </w:rPr>
        <w:t>Дементьев. А. «Колокола Хатыни».</w:t>
      </w:r>
    </w:p>
    <w:p w:rsidR="006E39E4" w:rsidRDefault="006E39E4" w:rsidP="006E39E4">
      <w:pPr>
        <w:pStyle w:val="10"/>
        <w:numPr>
          <w:ilvl w:val="0"/>
          <w:numId w:val="5"/>
        </w:numPr>
        <w:ind w:firstLine="720"/>
        <w:jc w:val="both"/>
        <w:rPr>
          <w:spacing w:val="-6"/>
          <w:sz w:val="28"/>
          <w:lang w:val="be-BY"/>
        </w:rPr>
      </w:pPr>
      <w:r>
        <w:rPr>
          <w:spacing w:val="-6"/>
          <w:sz w:val="28"/>
        </w:rPr>
        <w:t>Жуковский. В. Баллады: «Баллада, в которой описывается, как одна старушка ехала на черном коне вдвоем, и кто сидел впереди».</w:t>
      </w:r>
    </w:p>
    <w:p w:rsidR="006E39E4" w:rsidRDefault="006E39E4" w:rsidP="006E39E4">
      <w:pPr>
        <w:pStyle w:val="10"/>
        <w:numPr>
          <w:ilvl w:val="0"/>
          <w:numId w:val="5"/>
        </w:numPr>
        <w:ind w:firstLine="720"/>
        <w:jc w:val="both"/>
        <w:rPr>
          <w:spacing w:val="-6"/>
          <w:sz w:val="28"/>
          <w:lang w:val="be-BY"/>
        </w:rPr>
      </w:pPr>
      <w:r>
        <w:rPr>
          <w:spacing w:val="-6"/>
          <w:sz w:val="28"/>
        </w:rPr>
        <w:t>Колас Я. «</w:t>
      </w:r>
      <w:r>
        <w:rPr>
          <w:spacing w:val="-6"/>
          <w:sz w:val="28"/>
          <w:lang w:val="be-BY"/>
        </w:rPr>
        <w:t>Песня аб званох</w:t>
      </w:r>
      <w:r>
        <w:rPr>
          <w:spacing w:val="-6"/>
          <w:sz w:val="28"/>
        </w:rPr>
        <w:t>» (Из поэмы «</w:t>
      </w:r>
      <w:proofErr w:type="spellStart"/>
      <w:r>
        <w:rPr>
          <w:spacing w:val="-6"/>
          <w:sz w:val="28"/>
        </w:rPr>
        <w:t>Сымон-музыка</w:t>
      </w:r>
      <w:proofErr w:type="spellEnd"/>
      <w:r>
        <w:rPr>
          <w:spacing w:val="-6"/>
          <w:sz w:val="28"/>
        </w:rPr>
        <w:t>»).</w:t>
      </w:r>
    </w:p>
    <w:p w:rsidR="006E39E4" w:rsidRDefault="006E39E4" w:rsidP="006E39E4">
      <w:pPr>
        <w:pStyle w:val="10"/>
        <w:numPr>
          <w:ilvl w:val="0"/>
          <w:numId w:val="5"/>
        </w:numPr>
        <w:ind w:firstLine="720"/>
        <w:jc w:val="both"/>
        <w:rPr>
          <w:spacing w:val="-6"/>
          <w:sz w:val="28"/>
          <w:lang w:val="be-BY"/>
        </w:rPr>
      </w:pPr>
      <w:r>
        <w:rPr>
          <w:spacing w:val="-6"/>
          <w:sz w:val="28"/>
        </w:rPr>
        <w:t>Лермонтов. М. Ю. Стихотворения: «Унылый колокола звон ...», «Панорама Москвы».</w:t>
      </w:r>
    </w:p>
    <w:p w:rsidR="006E39E4" w:rsidRDefault="006E39E4" w:rsidP="006E39E4">
      <w:pPr>
        <w:pStyle w:val="10"/>
        <w:numPr>
          <w:ilvl w:val="0"/>
          <w:numId w:val="5"/>
        </w:numPr>
        <w:ind w:firstLine="720"/>
        <w:jc w:val="both"/>
        <w:rPr>
          <w:spacing w:val="-6"/>
          <w:sz w:val="28"/>
        </w:rPr>
      </w:pPr>
      <w:proofErr w:type="spellStart"/>
      <w:r>
        <w:rPr>
          <w:spacing w:val="-6"/>
          <w:sz w:val="28"/>
        </w:rPr>
        <w:t>Лисова</w:t>
      </w:r>
      <w:proofErr w:type="spellEnd"/>
      <w:r>
        <w:rPr>
          <w:spacing w:val="-6"/>
          <w:sz w:val="28"/>
        </w:rPr>
        <w:t>. Н. «Пасха».</w:t>
      </w:r>
    </w:p>
    <w:p w:rsidR="006E39E4" w:rsidRDefault="006E39E4" w:rsidP="006E39E4">
      <w:pPr>
        <w:pStyle w:val="10"/>
        <w:numPr>
          <w:ilvl w:val="0"/>
          <w:numId w:val="5"/>
        </w:numPr>
        <w:ind w:firstLine="720"/>
        <w:jc w:val="both"/>
        <w:rPr>
          <w:spacing w:val="-6"/>
          <w:sz w:val="28"/>
          <w:lang w:val="en-US"/>
        </w:rPr>
      </w:pPr>
      <w:r>
        <w:rPr>
          <w:spacing w:val="-6"/>
          <w:sz w:val="28"/>
        </w:rPr>
        <w:t>По</w:t>
      </w:r>
      <w:r>
        <w:rPr>
          <w:spacing w:val="-6"/>
          <w:sz w:val="28"/>
          <w:lang w:val="en-US"/>
        </w:rPr>
        <w:t xml:space="preserve">. </w:t>
      </w:r>
      <w:r>
        <w:rPr>
          <w:spacing w:val="-6"/>
          <w:sz w:val="28"/>
        </w:rPr>
        <w:t>Э</w:t>
      </w:r>
      <w:r>
        <w:rPr>
          <w:spacing w:val="-6"/>
          <w:sz w:val="28"/>
          <w:lang w:val="en-US"/>
        </w:rPr>
        <w:t>. «The Bells».</w:t>
      </w:r>
    </w:p>
    <w:p w:rsidR="006E39E4" w:rsidRDefault="006E39E4" w:rsidP="006E39E4">
      <w:pPr>
        <w:pStyle w:val="10"/>
        <w:numPr>
          <w:ilvl w:val="0"/>
          <w:numId w:val="5"/>
        </w:numPr>
        <w:ind w:firstLine="720"/>
        <w:jc w:val="both"/>
        <w:rPr>
          <w:spacing w:val="-6"/>
          <w:sz w:val="28"/>
        </w:rPr>
      </w:pPr>
      <w:proofErr w:type="spellStart"/>
      <w:r>
        <w:rPr>
          <w:spacing w:val="-6"/>
          <w:sz w:val="28"/>
        </w:rPr>
        <w:t>Розенгейм</w:t>
      </w:r>
      <w:proofErr w:type="spellEnd"/>
      <w:r>
        <w:rPr>
          <w:spacing w:val="-6"/>
          <w:sz w:val="28"/>
        </w:rPr>
        <w:t>. М. «Христос воскрес!»</w:t>
      </w:r>
    </w:p>
    <w:p w:rsidR="006E39E4" w:rsidRDefault="006E39E4" w:rsidP="006E39E4">
      <w:pPr>
        <w:pStyle w:val="10"/>
        <w:numPr>
          <w:ilvl w:val="0"/>
          <w:numId w:val="5"/>
        </w:numPr>
        <w:ind w:firstLine="720"/>
        <w:jc w:val="both"/>
        <w:rPr>
          <w:spacing w:val="-6"/>
          <w:sz w:val="28"/>
        </w:rPr>
      </w:pPr>
      <w:r>
        <w:rPr>
          <w:spacing w:val="-6"/>
          <w:sz w:val="28"/>
        </w:rPr>
        <w:t>Рубцов. Н. М. «О Московском Кремле».</w:t>
      </w:r>
    </w:p>
    <w:p w:rsidR="006E39E4" w:rsidRDefault="006E39E4" w:rsidP="006E39E4">
      <w:pPr>
        <w:pStyle w:val="10"/>
        <w:numPr>
          <w:ilvl w:val="0"/>
          <w:numId w:val="5"/>
        </w:numPr>
        <w:ind w:firstLine="720"/>
        <w:jc w:val="both"/>
        <w:rPr>
          <w:spacing w:val="-6"/>
          <w:sz w:val="28"/>
        </w:rPr>
      </w:pPr>
      <w:proofErr w:type="spellStart"/>
      <w:r>
        <w:rPr>
          <w:spacing w:val="-6"/>
          <w:sz w:val="28"/>
        </w:rPr>
        <w:t>Салавей</w:t>
      </w:r>
      <w:proofErr w:type="spellEnd"/>
      <w:r>
        <w:rPr>
          <w:spacing w:val="-6"/>
          <w:sz w:val="28"/>
        </w:rPr>
        <w:t xml:space="preserve"> А. «</w:t>
      </w:r>
      <w:proofErr w:type="spellStart"/>
      <w:r>
        <w:rPr>
          <w:spacing w:val="-6"/>
          <w:sz w:val="28"/>
        </w:rPr>
        <w:t>Звіняць</w:t>
      </w:r>
      <w:proofErr w:type="spellEnd"/>
      <w:r>
        <w:rPr>
          <w:spacing w:val="-6"/>
          <w:sz w:val="28"/>
        </w:rPr>
        <w:t xml:space="preserve"> званы Святой </w:t>
      </w:r>
      <w:proofErr w:type="spellStart"/>
      <w:r>
        <w:rPr>
          <w:spacing w:val="-6"/>
          <w:sz w:val="28"/>
        </w:rPr>
        <w:t>Сафіі</w:t>
      </w:r>
      <w:proofErr w:type="spellEnd"/>
      <w:r>
        <w:rPr>
          <w:spacing w:val="-6"/>
          <w:sz w:val="28"/>
        </w:rPr>
        <w:t xml:space="preserve">», «Звон». </w:t>
      </w:r>
    </w:p>
    <w:p w:rsidR="006E39E4" w:rsidRDefault="006E39E4" w:rsidP="006E39E4">
      <w:pPr>
        <w:pStyle w:val="10"/>
        <w:numPr>
          <w:ilvl w:val="0"/>
          <w:numId w:val="5"/>
        </w:numPr>
        <w:ind w:firstLine="720"/>
        <w:jc w:val="both"/>
        <w:rPr>
          <w:spacing w:val="-6"/>
          <w:sz w:val="28"/>
        </w:rPr>
      </w:pPr>
      <w:r>
        <w:rPr>
          <w:spacing w:val="-6"/>
          <w:sz w:val="28"/>
        </w:rPr>
        <w:t>Случевский. К. «Новгородское предание».</w:t>
      </w:r>
    </w:p>
    <w:p w:rsidR="006E39E4" w:rsidRDefault="006E39E4" w:rsidP="006E39E4">
      <w:pPr>
        <w:pStyle w:val="10"/>
        <w:numPr>
          <w:ilvl w:val="0"/>
          <w:numId w:val="5"/>
        </w:numPr>
        <w:ind w:firstLine="720"/>
        <w:jc w:val="both"/>
        <w:rPr>
          <w:spacing w:val="-6"/>
          <w:sz w:val="28"/>
        </w:rPr>
      </w:pPr>
      <w:r>
        <w:rPr>
          <w:spacing w:val="-6"/>
          <w:sz w:val="28"/>
        </w:rPr>
        <w:t>Хемингуэй. Э. «По ком звонит колокол».</w:t>
      </w:r>
    </w:p>
    <w:p w:rsidR="006E39E4" w:rsidRDefault="006E39E4" w:rsidP="006E39E4">
      <w:pPr>
        <w:pStyle w:val="1"/>
        <w:ind w:firstLine="720"/>
        <w:jc w:val="center"/>
        <w:rPr>
          <w:b/>
        </w:rPr>
      </w:pPr>
      <w:r>
        <w:rPr>
          <w:b/>
        </w:rPr>
        <w:lastRenderedPageBreak/>
        <w:t>Примерный список произведений изобразительного искусства</w:t>
      </w:r>
    </w:p>
    <w:p w:rsidR="006E39E4" w:rsidRDefault="006E39E4" w:rsidP="006E39E4">
      <w:pPr>
        <w:pStyle w:val="10"/>
        <w:numPr>
          <w:ilvl w:val="0"/>
          <w:numId w:val="6"/>
        </w:numPr>
        <w:ind w:left="0" w:firstLine="720"/>
        <w:jc w:val="both"/>
        <w:rPr>
          <w:spacing w:val="-6"/>
          <w:sz w:val="28"/>
        </w:rPr>
      </w:pPr>
      <w:r>
        <w:rPr>
          <w:spacing w:val="-6"/>
          <w:sz w:val="28"/>
        </w:rPr>
        <w:t>Гравюра из «Жития Сергия Радонежского».</w:t>
      </w:r>
    </w:p>
    <w:p w:rsidR="006E39E4" w:rsidRDefault="006E39E4" w:rsidP="006E39E4">
      <w:pPr>
        <w:pStyle w:val="10"/>
        <w:numPr>
          <w:ilvl w:val="0"/>
          <w:numId w:val="6"/>
        </w:numPr>
        <w:ind w:left="0" w:firstLine="720"/>
        <w:jc w:val="both"/>
        <w:rPr>
          <w:spacing w:val="-6"/>
          <w:sz w:val="28"/>
        </w:rPr>
      </w:pPr>
      <w:r>
        <w:rPr>
          <w:spacing w:val="-6"/>
          <w:sz w:val="28"/>
        </w:rPr>
        <w:t>Кустодиев Б.М. «Масленица».</w:t>
      </w:r>
    </w:p>
    <w:p w:rsidR="006E39E4" w:rsidRDefault="006E39E4" w:rsidP="006E39E4">
      <w:pPr>
        <w:pStyle w:val="10"/>
        <w:numPr>
          <w:ilvl w:val="0"/>
          <w:numId w:val="6"/>
        </w:numPr>
        <w:ind w:left="0" w:firstLine="720"/>
        <w:jc w:val="both"/>
        <w:rPr>
          <w:spacing w:val="-6"/>
          <w:sz w:val="28"/>
        </w:rPr>
      </w:pPr>
      <w:proofErr w:type="spellStart"/>
      <w:r>
        <w:rPr>
          <w:spacing w:val="-6"/>
          <w:sz w:val="28"/>
        </w:rPr>
        <w:t>Левентулов</w:t>
      </w:r>
      <w:proofErr w:type="spellEnd"/>
      <w:r>
        <w:rPr>
          <w:spacing w:val="-6"/>
          <w:sz w:val="28"/>
        </w:rPr>
        <w:t xml:space="preserve"> А. «Колокольня Ивана Великого».</w:t>
      </w:r>
    </w:p>
    <w:p w:rsidR="006E39E4" w:rsidRDefault="006E39E4" w:rsidP="006E39E4">
      <w:pPr>
        <w:pStyle w:val="10"/>
        <w:numPr>
          <w:ilvl w:val="0"/>
          <w:numId w:val="6"/>
        </w:numPr>
        <w:ind w:left="0" w:firstLine="720"/>
        <w:jc w:val="both"/>
        <w:rPr>
          <w:spacing w:val="-6"/>
          <w:sz w:val="28"/>
        </w:rPr>
      </w:pPr>
      <w:r>
        <w:rPr>
          <w:spacing w:val="-6"/>
          <w:sz w:val="28"/>
        </w:rPr>
        <w:t>Левитан И. «Вечерний звон».</w:t>
      </w:r>
    </w:p>
    <w:p w:rsidR="006E39E4" w:rsidRDefault="006E39E4" w:rsidP="006E39E4">
      <w:pPr>
        <w:pStyle w:val="10"/>
        <w:numPr>
          <w:ilvl w:val="0"/>
          <w:numId w:val="6"/>
        </w:numPr>
        <w:ind w:left="0" w:firstLine="720"/>
        <w:jc w:val="both"/>
        <w:rPr>
          <w:spacing w:val="-6"/>
          <w:sz w:val="28"/>
        </w:rPr>
      </w:pPr>
      <w:r>
        <w:rPr>
          <w:spacing w:val="-6"/>
          <w:sz w:val="28"/>
        </w:rPr>
        <w:t>Савицкий М.А. «Черная быль».</w:t>
      </w:r>
    </w:p>
    <w:p w:rsidR="006E39E4" w:rsidRDefault="006E39E4" w:rsidP="006E39E4">
      <w:pPr>
        <w:pStyle w:val="10"/>
        <w:numPr>
          <w:ilvl w:val="0"/>
          <w:numId w:val="6"/>
        </w:numPr>
        <w:ind w:left="0" w:firstLine="720"/>
        <w:jc w:val="both"/>
        <w:rPr>
          <w:spacing w:val="-6"/>
          <w:sz w:val="28"/>
        </w:rPr>
      </w:pPr>
      <w:proofErr w:type="spellStart"/>
      <w:r>
        <w:rPr>
          <w:spacing w:val="-6"/>
          <w:sz w:val="28"/>
        </w:rPr>
        <w:t>Счастная</w:t>
      </w:r>
      <w:proofErr w:type="spellEnd"/>
      <w:r>
        <w:rPr>
          <w:spacing w:val="-6"/>
          <w:sz w:val="28"/>
        </w:rPr>
        <w:t xml:space="preserve"> Н. « Три колокола».</w:t>
      </w:r>
    </w:p>
    <w:p w:rsidR="006E39E4" w:rsidRDefault="006E39E4" w:rsidP="006E39E4">
      <w:pPr>
        <w:pStyle w:val="10"/>
        <w:numPr>
          <w:ilvl w:val="0"/>
          <w:numId w:val="6"/>
        </w:numPr>
        <w:ind w:left="0" w:firstLine="720"/>
        <w:jc w:val="both"/>
        <w:rPr>
          <w:spacing w:val="-6"/>
          <w:sz w:val="28"/>
        </w:rPr>
      </w:pPr>
      <w:r>
        <w:rPr>
          <w:spacing w:val="-6"/>
          <w:sz w:val="28"/>
        </w:rPr>
        <w:t>Чюрленис М.К. «Колокольня» из цикла «Весна».</w:t>
      </w:r>
    </w:p>
    <w:p w:rsidR="006E39E4" w:rsidRDefault="006E39E4" w:rsidP="006E39E4">
      <w:pPr>
        <w:pStyle w:val="10"/>
        <w:ind w:left="-360" w:firstLine="720"/>
        <w:jc w:val="both"/>
        <w:rPr>
          <w:spacing w:val="-6"/>
          <w:sz w:val="28"/>
        </w:rPr>
      </w:pPr>
    </w:p>
    <w:p w:rsidR="006E39E4" w:rsidRDefault="006E39E4" w:rsidP="006E39E4">
      <w:pPr>
        <w:pStyle w:val="1"/>
        <w:ind w:firstLine="720"/>
        <w:jc w:val="center"/>
        <w:rPr>
          <w:b/>
        </w:rPr>
      </w:pPr>
      <w:r>
        <w:rPr>
          <w:b/>
        </w:rPr>
        <w:t>Примерный список произведений киноискусства</w:t>
      </w:r>
    </w:p>
    <w:p w:rsidR="006E39E4" w:rsidRDefault="006E39E4" w:rsidP="006E39E4">
      <w:pPr>
        <w:pStyle w:val="10"/>
        <w:numPr>
          <w:ilvl w:val="0"/>
          <w:numId w:val="7"/>
        </w:numPr>
        <w:ind w:left="0" w:firstLine="720"/>
        <w:jc w:val="both"/>
        <w:rPr>
          <w:spacing w:val="-6"/>
          <w:sz w:val="28"/>
        </w:rPr>
      </w:pPr>
      <w:r>
        <w:rPr>
          <w:spacing w:val="-6"/>
          <w:sz w:val="28"/>
        </w:rPr>
        <w:t>«Андрей Рублев».</w:t>
      </w:r>
    </w:p>
    <w:p w:rsidR="006E39E4" w:rsidRDefault="006E39E4" w:rsidP="006E39E4">
      <w:pPr>
        <w:pStyle w:val="10"/>
        <w:numPr>
          <w:ilvl w:val="0"/>
          <w:numId w:val="7"/>
        </w:numPr>
        <w:ind w:left="0" w:firstLine="720"/>
        <w:jc w:val="both"/>
        <w:rPr>
          <w:spacing w:val="-6"/>
          <w:sz w:val="28"/>
        </w:rPr>
      </w:pPr>
      <w:r>
        <w:rPr>
          <w:spacing w:val="-6"/>
          <w:sz w:val="28"/>
        </w:rPr>
        <w:t>«Братья Карамазовы».</w:t>
      </w:r>
    </w:p>
    <w:p w:rsidR="006E39E4" w:rsidRDefault="006E39E4" w:rsidP="006E39E4">
      <w:pPr>
        <w:pStyle w:val="10"/>
        <w:numPr>
          <w:ilvl w:val="0"/>
          <w:numId w:val="7"/>
        </w:numPr>
        <w:ind w:left="0" w:firstLine="720"/>
        <w:jc w:val="both"/>
        <w:rPr>
          <w:spacing w:val="-6"/>
          <w:sz w:val="28"/>
        </w:rPr>
      </w:pPr>
      <w:r>
        <w:rPr>
          <w:spacing w:val="-6"/>
          <w:sz w:val="28"/>
        </w:rPr>
        <w:t>«Война и мир».</w:t>
      </w:r>
    </w:p>
    <w:p w:rsidR="006E39E4" w:rsidRDefault="006E39E4" w:rsidP="006E39E4">
      <w:pPr>
        <w:pStyle w:val="10"/>
        <w:numPr>
          <w:ilvl w:val="0"/>
          <w:numId w:val="7"/>
        </w:numPr>
        <w:ind w:left="0" w:firstLine="720"/>
        <w:jc w:val="both"/>
        <w:rPr>
          <w:spacing w:val="-6"/>
          <w:sz w:val="28"/>
        </w:rPr>
      </w:pPr>
      <w:r>
        <w:rPr>
          <w:spacing w:val="-6"/>
          <w:sz w:val="28"/>
        </w:rPr>
        <w:t>«Держись за облака».</w:t>
      </w:r>
    </w:p>
    <w:p w:rsidR="006E39E4" w:rsidRDefault="006E39E4" w:rsidP="006E39E4">
      <w:pPr>
        <w:pStyle w:val="10"/>
        <w:numPr>
          <w:ilvl w:val="0"/>
          <w:numId w:val="7"/>
        </w:numPr>
        <w:ind w:left="0" w:firstLine="720"/>
        <w:jc w:val="both"/>
        <w:rPr>
          <w:spacing w:val="-6"/>
          <w:sz w:val="28"/>
        </w:rPr>
      </w:pPr>
      <w:r>
        <w:rPr>
          <w:spacing w:val="-6"/>
          <w:sz w:val="28"/>
        </w:rPr>
        <w:t xml:space="preserve">«Петр </w:t>
      </w:r>
      <w:r>
        <w:rPr>
          <w:spacing w:val="-6"/>
          <w:sz w:val="28"/>
          <w:lang w:val="en-US"/>
        </w:rPr>
        <w:t>I</w:t>
      </w:r>
      <w:r>
        <w:rPr>
          <w:spacing w:val="-6"/>
          <w:sz w:val="28"/>
        </w:rPr>
        <w:t>».</w:t>
      </w:r>
    </w:p>
    <w:p w:rsidR="006E39E4" w:rsidRDefault="006E39E4" w:rsidP="006E39E4">
      <w:pPr>
        <w:pStyle w:val="10"/>
        <w:numPr>
          <w:ilvl w:val="0"/>
          <w:numId w:val="7"/>
        </w:numPr>
        <w:ind w:left="0" w:firstLine="720"/>
        <w:jc w:val="both"/>
        <w:rPr>
          <w:spacing w:val="-6"/>
          <w:sz w:val="28"/>
        </w:rPr>
      </w:pPr>
      <w:r>
        <w:rPr>
          <w:spacing w:val="-6"/>
          <w:sz w:val="28"/>
        </w:rPr>
        <w:t>«Садко».</w:t>
      </w:r>
    </w:p>
    <w:p w:rsidR="006E39E4" w:rsidRDefault="006E39E4" w:rsidP="006E39E4">
      <w:pPr>
        <w:pStyle w:val="10"/>
        <w:numPr>
          <w:ilvl w:val="0"/>
          <w:numId w:val="7"/>
        </w:numPr>
        <w:ind w:left="0" w:firstLine="720"/>
        <w:jc w:val="both"/>
        <w:rPr>
          <w:spacing w:val="-6"/>
          <w:sz w:val="28"/>
        </w:rPr>
      </w:pPr>
      <w:r>
        <w:rPr>
          <w:spacing w:val="-6"/>
          <w:sz w:val="28"/>
        </w:rPr>
        <w:t>«Семь нот в тишине».</w:t>
      </w:r>
    </w:p>
    <w:p w:rsidR="006E39E4" w:rsidRDefault="006E39E4" w:rsidP="006E39E4">
      <w:pPr>
        <w:pStyle w:val="10"/>
        <w:numPr>
          <w:ilvl w:val="0"/>
          <w:numId w:val="7"/>
        </w:numPr>
        <w:ind w:left="0" w:firstLine="720"/>
        <w:jc w:val="both"/>
        <w:rPr>
          <w:spacing w:val="-6"/>
          <w:sz w:val="28"/>
        </w:rPr>
      </w:pPr>
      <w:r>
        <w:rPr>
          <w:spacing w:val="-6"/>
          <w:sz w:val="28"/>
        </w:rPr>
        <w:t>«Слово о Ростове Великом».</w:t>
      </w:r>
    </w:p>
    <w:p w:rsidR="006E39E4" w:rsidRDefault="006E39E4" w:rsidP="006E39E4">
      <w:pPr>
        <w:pStyle w:val="10"/>
        <w:ind w:firstLine="720"/>
        <w:jc w:val="both"/>
        <w:rPr>
          <w:spacing w:val="-6"/>
          <w:sz w:val="28"/>
        </w:rPr>
      </w:pPr>
    </w:p>
    <w:p w:rsidR="006E39E4" w:rsidRDefault="006E39E4" w:rsidP="006E39E4">
      <w:pPr>
        <w:pStyle w:val="1"/>
        <w:ind w:firstLine="720"/>
        <w:jc w:val="center"/>
        <w:rPr>
          <w:b/>
        </w:rPr>
      </w:pPr>
      <w:r>
        <w:rPr>
          <w:b/>
        </w:rPr>
        <w:t>РЕКОМЕНДУЕМАЯ ЛИТЕРАТУРА</w:t>
      </w:r>
    </w:p>
    <w:p w:rsidR="006E39E4" w:rsidRDefault="006E39E4" w:rsidP="006E39E4">
      <w:pPr>
        <w:pStyle w:val="13"/>
        <w:numPr>
          <w:ilvl w:val="0"/>
          <w:numId w:val="8"/>
        </w:numPr>
        <w:tabs>
          <w:tab w:val="left" w:pos="1418"/>
        </w:tabs>
        <w:ind w:firstLine="720"/>
        <w:jc w:val="both"/>
        <w:rPr>
          <w:b w:val="0"/>
          <w:spacing w:val="-6"/>
          <w:sz w:val="28"/>
        </w:rPr>
      </w:pPr>
      <w:r>
        <w:rPr>
          <w:b w:val="0"/>
          <w:spacing w:val="-6"/>
          <w:sz w:val="28"/>
        </w:rPr>
        <w:t>Белов А.</w:t>
      </w:r>
      <w:proofErr w:type="gramStart"/>
      <w:r>
        <w:rPr>
          <w:b w:val="0"/>
          <w:spacing w:val="-6"/>
          <w:sz w:val="28"/>
        </w:rPr>
        <w:t>В.</w:t>
      </w:r>
      <w:proofErr w:type="gramEnd"/>
      <w:r>
        <w:rPr>
          <w:b w:val="0"/>
          <w:spacing w:val="-6"/>
          <w:sz w:val="28"/>
        </w:rPr>
        <w:t xml:space="preserve"> Когда звонят колокола.  М., 1989.</w:t>
      </w:r>
    </w:p>
    <w:p w:rsidR="006E39E4" w:rsidRDefault="006E39E4" w:rsidP="006E39E4">
      <w:pPr>
        <w:pStyle w:val="13"/>
        <w:numPr>
          <w:ilvl w:val="0"/>
          <w:numId w:val="8"/>
        </w:numPr>
        <w:tabs>
          <w:tab w:val="left" w:pos="1418"/>
        </w:tabs>
        <w:ind w:firstLine="720"/>
        <w:jc w:val="both"/>
        <w:rPr>
          <w:b w:val="0"/>
          <w:spacing w:val="-6"/>
          <w:sz w:val="28"/>
        </w:rPr>
      </w:pPr>
      <w:r>
        <w:rPr>
          <w:b w:val="0"/>
          <w:spacing w:val="-6"/>
          <w:sz w:val="28"/>
        </w:rPr>
        <w:t>Березин Б. История колоколов и искусства колокольного звона. Мн., 2000.</w:t>
      </w:r>
    </w:p>
    <w:p w:rsidR="006E39E4" w:rsidRDefault="006E39E4" w:rsidP="006E39E4">
      <w:pPr>
        <w:pStyle w:val="10"/>
        <w:numPr>
          <w:ilvl w:val="0"/>
          <w:numId w:val="8"/>
        </w:numPr>
        <w:tabs>
          <w:tab w:val="left" w:pos="1418"/>
        </w:tabs>
        <w:ind w:firstLine="720"/>
        <w:jc w:val="both"/>
        <w:rPr>
          <w:spacing w:val="-6"/>
          <w:sz w:val="28"/>
        </w:rPr>
      </w:pPr>
      <w:r>
        <w:rPr>
          <w:spacing w:val="-6"/>
          <w:sz w:val="28"/>
        </w:rPr>
        <w:t>Гнездилов А.В. Лечебное применение колокольного звона //Медицинские технологии. М., 1995.,  №1/2.</w:t>
      </w:r>
    </w:p>
    <w:p w:rsidR="006E39E4" w:rsidRDefault="006E39E4" w:rsidP="006E39E4">
      <w:pPr>
        <w:pStyle w:val="10"/>
        <w:numPr>
          <w:ilvl w:val="0"/>
          <w:numId w:val="8"/>
        </w:numPr>
        <w:tabs>
          <w:tab w:val="left" w:pos="1418"/>
        </w:tabs>
        <w:ind w:firstLine="720"/>
        <w:jc w:val="both"/>
        <w:rPr>
          <w:spacing w:val="-6"/>
          <w:sz w:val="28"/>
        </w:rPr>
      </w:pPr>
      <w:proofErr w:type="spellStart"/>
      <w:r>
        <w:rPr>
          <w:spacing w:val="-6"/>
          <w:sz w:val="28"/>
        </w:rPr>
        <w:t>Долгоаршинных</w:t>
      </w:r>
      <w:proofErr w:type="spellEnd"/>
      <w:r>
        <w:rPr>
          <w:spacing w:val="-6"/>
          <w:sz w:val="28"/>
        </w:rPr>
        <w:t xml:space="preserve"> Н. Колокола Древней Руси  //Искусство в школе. М., 1998.  №2..</w:t>
      </w:r>
    </w:p>
    <w:p w:rsidR="006E39E4" w:rsidRDefault="006E39E4" w:rsidP="006E39E4">
      <w:pPr>
        <w:pStyle w:val="10"/>
        <w:numPr>
          <w:ilvl w:val="0"/>
          <w:numId w:val="8"/>
        </w:numPr>
        <w:tabs>
          <w:tab w:val="left" w:pos="1418"/>
        </w:tabs>
        <w:ind w:firstLine="720"/>
        <w:jc w:val="both"/>
        <w:rPr>
          <w:spacing w:val="-6"/>
          <w:sz w:val="28"/>
        </w:rPr>
      </w:pPr>
      <w:r>
        <w:rPr>
          <w:spacing w:val="-6"/>
          <w:sz w:val="28"/>
        </w:rPr>
        <w:t>Закон Божий для семьи и школы</w:t>
      </w:r>
      <w:proofErr w:type="gramStart"/>
      <w:r>
        <w:rPr>
          <w:spacing w:val="-6"/>
          <w:sz w:val="28"/>
        </w:rPr>
        <w:t xml:space="preserve"> /С</w:t>
      </w:r>
      <w:proofErr w:type="gramEnd"/>
      <w:r>
        <w:rPr>
          <w:spacing w:val="-6"/>
          <w:sz w:val="28"/>
        </w:rPr>
        <w:t xml:space="preserve">ост. Протоиерей С.Слободской. </w:t>
      </w:r>
      <w:proofErr w:type="spellStart"/>
      <w:r>
        <w:rPr>
          <w:spacing w:val="-6"/>
          <w:sz w:val="28"/>
          <w:lang w:val="en-US"/>
        </w:rPr>
        <w:t>Jodanville</w:t>
      </w:r>
      <w:proofErr w:type="spellEnd"/>
      <w:r>
        <w:rPr>
          <w:spacing w:val="-6"/>
          <w:sz w:val="28"/>
        </w:rPr>
        <w:t xml:space="preserve">, </w:t>
      </w:r>
      <w:r>
        <w:rPr>
          <w:spacing w:val="-6"/>
          <w:sz w:val="28"/>
          <w:lang w:val="en-US"/>
        </w:rPr>
        <w:t>USA</w:t>
      </w:r>
      <w:r>
        <w:rPr>
          <w:spacing w:val="-6"/>
          <w:sz w:val="28"/>
        </w:rPr>
        <w:t>. 1987.</w:t>
      </w:r>
    </w:p>
    <w:p w:rsidR="006E39E4" w:rsidRDefault="006E39E4" w:rsidP="006E39E4">
      <w:pPr>
        <w:pStyle w:val="10"/>
        <w:numPr>
          <w:ilvl w:val="0"/>
          <w:numId w:val="8"/>
        </w:numPr>
        <w:ind w:firstLine="720"/>
        <w:jc w:val="both"/>
        <w:rPr>
          <w:spacing w:val="-6"/>
          <w:sz w:val="28"/>
        </w:rPr>
      </w:pPr>
      <w:proofErr w:type="spellStart"/>
      <w:r>
        <w:rPr>
          <w:spacing w:val="-6"/>
          <w:sz w:val="28"/>
        </w:rPr>
        <w:t>Ковалив</w:t>
      </w:r>
      <w:proofErr w:type="spellEnd"/>
      <w:r>
        <w:rPr>
          <w:spacing w:val="-6"/>
          <w:sz w:val="28"/>
        </w:rPr>
        <w:t xml:space="preserve"> В.В. </w:t>
      </w:r>
      <w:r>
        <w:rPr>
          <w:spacing w:val="-6"/>
          <w:sz w:val="28"/>
          <w:lang w:val="be-BY"/>
        </w:rPr>
        <w:t>Гістарычныя лёсы званоў //</w:t>
      </w:r>
      <w:proofErr w:type="gramStart"/>
      <w:r>
        <w:rPr>
          <w:spacing w:val="-6"/>
          <w:sz w:val="28"/>
          <w:lang w:val="be-BY"/>
        </w:rPr>
        <w:t>Народная</w:t>
      </w:r>
      <w:proofErr w:type="gramEnd"/>
      <w:r>
        <w:rPr>
          <w:spacing w:val="-6"/>
          <w:sz w:val="28"/>
          <w:lang w:val="be-BY"/>
        </w:rPr>
        <w:t xml:space="preserve"> асвета. 2002 г. №1.  С.72-76.</w:t>
      </w:r>
    </w:p>
    <w:p w:rsidR="006E39E4" w:rsidRDefault="006E39E4" w:rsidP="006E39E4">
      <w:pPr>
        <w:pStyle w:val="10"/>
        <w:numPr>
          <w:ilvl w:val="0"/>
          <w:numId w:val="8"/>
        </w:numPr>
        <w:ind w:firstLine="720"/>
        <w:jc w:val="both"/>
        <w:rPr>
          <w:spacing w:val="-6"/>
          <w:sz w:val="28"/>
        </w:rPr>
      </w:pPr>
      <w:proofErr w:type="spellStart"/>
      <w:r>
        <w:rPr>
          <w:spacing w:val="-6"/>
          <w:sz w:val="28"/>
        </w:rPr>
        <w:t>Ковалив</w:t>
      </w:r>
      <w:proofErr w:type="spellEnd"/>
      <w:r>
        <w:rPr>
          <w:spacing w:val="-6"/>
          <w:sz w:val="28"/>
        </w:rPr>
        <w:t xml:space="preserve"> В.В. </w:t>
      </w:r>
      <w:r>
        <w:rPr>
          <w:spacing w:val="-6"/>
          <w:sz w:val="28"/>
          <w:lang w:val="be-BY"/>
        </w:rPr>
        <w:t>Звон як форма рускага выканальн</w:t>
      </w:r>
      <w:proofErr w:type="spellStart"/>
      <w:proofErr w:type="gramStart"/>
      <w:r>
        <w:rPr>
          <w:spacing w:val="-6"/>
          <w:sz w:val="28"/>
          <w:lang w:val="en-US"/>
        </w:rPr>
        <w:t>i</w:t>
      </w:r>
      <w:proofErr w:type="gramEnd"/>
      <w:r>
        <w:rPr>
          <w:spacing w:val="-6"/>
          <w:sz w:val="28"/>
        </w:rPr>
        <w:t>цкага</w:t>
      </w:r>
      <w:proofErr w:type="spellEnd"/>
      <w:r>
        <w:rPr>
          <w:spacing w:val="-6"/>
          <w:sz w:val="28"/>
        </w:rPr>
        <w:t xml:space="preserve"> </w:t>
      </w:r>
      <w:proofErr w:type="spellStart"/>
      <w:r>
        <w:rPr>
          <w:spacing w:val="-6"/>
          <w:sz w:val="28"/>
        </w:rPr>
        <w:t>мастацтва</w:t>
      </w:r>
      <w:proofErr w:type="spellEnd"/>
      <w:r>
        <w:rPr>
          <w:spacing w:val="-6"/>
          <w:sz w:val="28"/>
        </w:rPr>
        <w:t xml:space="preserve"> // Народная </w:t>
      </w:r>
      <w:proofErr w:type="spellStart"/>
      <w:r>
        <w:rPr>
          <w:spacing w:val="-6"/>
          <w:sz w:val="28"/>
        </w:rPr>
        <w:t>асвета</w:t>
      </w:r>
      <w:proofErr w:type="spellEnd"/>
      <w:r>
        <w:rPr>
          <w:spacing w:val="-6"/>
          <w:sz w:val="28"/>
        </w:rPr>
        <w:t xml:space="preserve">. 2002 г. №5/6. С. 77 – 80. </w:t>
      </w:r>
    </w:p>
    <w:p w:rsidR="006E39E4" w:rsidRDefault="006E39E4" w:rsidP="006E39E4">
      <w:pPr>
        <w:pStyle w:val="10"/>
        <w:numPr>
          <w:ilvl w:val="0"/>
          <w:numId w:val="8"/>
        </w:numPr>
        <w:ind w:firstLine="720"/>
        <w:jc w:val="both"/>
        <w:rPr>
          <w:spacing w:val="-6"/>
          <w:sz w:val="28"/>
        </w:rPr>
      </w:pPr>
      <w:proofErr w:type="spellStart"/>
      <w:r>
        <w:rPr>
          <w:spacing w:val="-6"/>
          <w:sz w:val="28"/>
        </w:rPr>
        <w:t>Ковалив</w:t>
      </w:r>
      <w:proofErr w:type="spellEnd"/>
      <w:r>
        <w:rPr>
          <w:spacing w:val="-6"/>
          <w:sz w:val="28"/>
        </w:rPr>
        <w:t xml:space="preserve"> В.В. </w:t>
      </w:r>
      <w:proofErr w:type="gramStart"/>
      <w:r>
        <w:rPr>
          <w:spacing w:val="-6"/>
          <w:sz w:val="28"/>
        </w:rPr>
        <w:t>З</w:t>
      </w:r>
      <w:proofErr w:type="gramEnd"/>
      <w:r>
        <w:rPr>
          <w:spacing w:val="-6"/>
          <w:sz w:val="28"/>
        </w:rPr>
        <w:t xml:space="preserve"> </w:t>
      </w:r>
      <w:r>
        <w:rPr>
          <w:spacing w:val="-6"/>
          <w:sz w:val="28"/>
          <w:lang w:val="be-BY"/>
        </w:rPr>
        <w:t xml:space="preserve">гісторыі ўзнікнення і распаўсюджвання званоў // Народная асвета. 2001 г. №12. С..65-67. </w:t>
      </w:r>
    </w:p>
    <w:p w:rsidR="006E39E4" w:rsidRDefault="006E39E4" w:rsidP="006E39E4">
      <w:pPr>
        <w:pStyle w:val="10"/>
        <w:numPr>
          <w:ilvl w:val="0"/>
          <w:numId w:val="8"/>
        </w:numPr>
        <w:ind w:firstLine="720"/>
        <w:jc w:val="both"/>
        <w:rPr>
          <w:spacing w:val="-6"/>
          <w:sz w:val="28"/>
        </w:rPr>
      </w:pPr>
      <w:proofErr w:type="spellStart"/>
      <w:r>
        <w:rPr>
          <w:spacing w:val="-6"/>
          <w:sz w:val="28"/>
        </w:rPr>
        <w:t>Ковалив</w:t>
      </w:r>
      <w:proofErr w:type="spellEnd"/>
      <w:r>
        <w:rPr>
          <w:spacing w:val="-6"/>
          <w:sz w:val="28"/>
        </w:rPr>
        <w:t xml:space="preserve"> В.В. </w:t>
      </w:r>
      <w:r>
        <w:rPr>
          <w:spacing w:val="-6"/>
          <w:sz w:val="28"/>
          <w:lang w:val="be-BY"/>
        </w:rPr>
        <w:t xml:space="preserve">Колокола и колокольность в творчестве русских композиторов // Звонница: Альманах Школы звонарей Минской епархии. 2002 г. Вып. 5.С. 16 – 37. </w:t>
      </w:r>
    </w:p>
    <w:p w:rsidR="006E39E4" w:rsidRDefault="006E39E4" w:rsidP="006E39E4">
      <w:pPr>
        <w:pStyle w:val="10"/>
        <w:numPr>
          <w:ilvl w:val="0"/>
          <w:numId w:val="8"/>
        </w:numPr>
        <w:ind w:firstLine="720"/>
        <w:jc w:val="both"/>
        <w:rPr>
          <w:spacing w:val="-6"/>
          <w:sz w:val="28"/>
        </w:rPr>
      </w:pPr>
      <w:proofErr w:type="spellStart"/>
      <w:r>
        <w:rPr>
          <w:spacing w:val="-6"/>
          <w:sz w:val="28"/>
        </w:rPr>
        <w:t>Ковалив</w:t>
      </w:r>
      <w:proofErr w:type="spellEnd"/>
      <w:r>
        <w:rPr>
          <w:spacing w:val="-6"/>
          <w:sz w:val="28"/>
        </w:rPr>
        <w:t xml:space="preserve"> В.В. Колокольные звоны в творчестве русских и зарубежных композиторов // </w:t>
      </w:r>
      <w:proofErr w:type="spellStart"/>
      <w:r>
        <w:rPr>
          <w:spacing w:val="-6"/>
          <w:sz w:val="28"/>
        </w:rPr>
        <w:t>Асновы</w:t>
      </w:r>
      <w:proofErr w:type="spellEnd"/>
      <w:r>
        <w:rPr>
          <w:spacing w:val="-6"/>
          <w:sz w:val="28"/>
        </w:rPr>
        <w:t xml:space="preserve"> </w:t>
      </w:r>
      <w:proofErr w:type="spellStart"/>
      <w:r>
        <w:rPr>
          <w:spacing w:val="-6"/>
          <w:sz w:val="28"/>
        </w:rPr>
        <w:t>мастацтва</w:t>
      </w:r>
      <w:proofErr w:type="spellEnd"/>
      <w:r>
        <w:rPr>
          <w:spacing w:val="-6"/>
          <w:sz w:val="28"/>
        </w:rPr>
        <w:t xml:space="preserve">. 2001 г. №3. С. 87-114. </w:t>
      </w:r>
    </w:p>
    <w:p w:rsidR="006E39E4" w:rsidRDefault="006E39E4" w:rsidP="006E39E4">
      <w:pPr>
        <w:pStyle w:val="10"/>
        <w:numPr>
          <w:ilvl w:val="0"/>
          <w:numId w:val="8"/>
        </w:numPr>
        <w:ind w:firstLine="720"/>
        <w:jc w:val="both"/>
        <w:rPr>
          <w:spacing w:val="-6"/>
          <w:sz w:val="28"/>
        </w:rPr>
      </w:pPr>
      <w:proofErr w:type="spellStart"/>
      <w:r>
        <w:rPr>
          <w:spacing w:val="-6"/>
          <w:sz w:val="28"/>
        </w:rPr>
        <w:t>Ковалив</w:t>
      </w:r>
      <w:proofErr w:type="spellEnd"/>
      <w:r>
        <w:rPr>
          <w:spacing w:val="-6"/>
          <w:sz w:val="28"/>
        </w:rPr>
        <w:t xml:space="preserve"> В.В. </w:t>
      </w:r>
      <w:r>
        <w:rPr>
          <w:spacing w:val="-6"/>
          <w:sz w:val="28"/>
          <w:lang w:val="be-BY"/>
        </w:rPr>
        <w:t xml:space="preserve">Ліцце званоў у Заходняй Еўропе // </w:t>
      </w:r>
      <w:proofErr w:type="gramStart"/>
      <w:r>
        <w:rPr>
          <w:spacing w:val="-6"/>
          <w:sz w:val="28"/>
          <w:lang w:val="be-BY"/>
        </w:rPr>
        <w:t>Народная</w:t>
      </w:r>
      <w:proofErr w:type="gramEnd"/>
      <w:r>
        <w:rPr>
          <w:spacing w:val="-6"/>
          <w:sz w:val="28"/>
          <w:lang w:val="be-BY"/>
        </w:rPr>
        <w:t xml:space="preserve"> асвета. 2002 г. №3.  С.72-75.</w:t>
      </w:r>
    </w:p>
    <w:p w:rsidR="006E39E4" w:rsidRDefault="006E39E4" w:rsidP="006E39E4">
      <w:pPr>
        <w:pStyle w:val="10"/>
        <w:numPr>
          <w:ilvl w:val="0"/>
          <w:numId w:val="8"/>
        </w:numPr>
        <w:ind w:firstLine="720"/>
        <w:jc w:val="both"/>
        <w:rPr>
          <w:spacing w:val="-6"/>
          <w:sz w:val="28"/>
        </w:rPr>
      </w:pPr>
      <w:proofErr w:type="spellStart"/>
      <w:r>
        <w:rPr>
          <w:spacing w:val="-6"/>
          <w:sz w:val="28"/>
        </w:rPr>
        <w:t>Ковалив</w:t>
      </w:r>
      <w:proofErr w:type="spellEnd"/>
      <w:r>
        <w:rPr>
          <w:spacing w:val="-6"/>
          <w:sz w:val="28"/>
        </w:rPr>
        <w:t xml:space="preserve"> В.В. Раздайся, благовестный звон (колокола в истории культуры). Мн. 2003.</w:t>
      </w:r>
    </w:p>
    <w:p w:rsidR="006E39E4" w:rsidRDefault="006E39E4" w:rsidP="006E39E4">
      <w:pPr>
        <w:pStyle w:val="10"/>
        <w:numPr>
          <w:ilvl w:val="0"/>
          <w:numId w:val="8"/>
        </w:numPr>
        <w:ind w:firstLine="720"/>
        <w:jc w:val="both"/>
        <w:rPr>
          <w:spacing w:val="-6"/>
          <w:sz w:val="28"/>
        </w:rPr>
      </w:pPr>
      <w:proofErr w:type="spellStart"/>
      <w:r>
        <w:rPr>
          <w:spacing w:val="-6"/>
          <w:sz w:val="28"/>
        </w:rPr>
        <w:lastRenderedPageBreak/>
        <w:t>Ковалив</w:t>
      </w:r>
      <w:proofErr w:type="spellEnd"/>
      <w:r>
        <w:rPr>
          <w:spacing w:val="-6"/>
          <w:sz w:val="28"/>
        </w:rPr>
        <w:t xml:space="preserve"> В.В. </w:t>
      </w:r>
      <w:r>
        <w:rPr>
          <w:spacing w:val="-6"/>
          <w:sz w:val="28"/>
          <w:lang w:val="be-BY"/>
        </w:rPr>
        <w:t xml:space="preserve">Разнавіднасць звонавых інструментаў і іх выкарыстанне ў рускай і зарубежнай музыцы // </w:t>
      </w:r>
      <w:proofErr w:type="gramStart"/>
      <w:r>
        <w:rPr>
          <w:spacing w:val="-6"/>
          <w:sz w:val="28"/>
          <w:lang w:val="be-BY"/>
        </w:rPr>
        <w:t>Народная</w:t>
      </w:r>
      <w:proofErr w:type="gramEnd"/>
      <w:r>
        <w:rPr>
          <w:spacing w:val="-6"/>
          <w:sz w:val="28"/>
          <w:lang w:val="be-BY"/>
        </w:rPr>
        <w:t xml:space="preserve"> асвета. 2002 г. №10. С.77-79. </w:t>
      </w:r>
    </w:p>
    <w:p w:rsidR="006E39E4" w:rsidRDefault="006E39E4" w:rsidP="006E39E4">
      <w:pPr>
        <w:pStyle w:val="10"/>
        <w:numPr>
          <w:ilvl w:val="0"/>
          <w:numId w:val="8"/>
        </w:numPr>
        <w:ind w:firstLine="720"/>
        <w:jc w:val="both"/>
        <w:rPr>
          <w:spacing w:val="-6"/>
          <w:sz w:val="28"/>
        </w:rPr>
      </w:pPr>
      <w:r>
        <w:rPr>
          <w:spacing w:val="-6"/>
          <w:sz w:val="28"/>
        </w:rPr>
        <w:t>Козлов В.Ф. Гибель церковных колоколов в 1920–1930-е годы //Отечество: Краевед. Альманах. М.,1994. Вып.5.</w:t>
      </w:r>
    </w:p>
    <w:p w:rsidR="006E39E4" w:rsidRDefault="006E39E4" w:rsidP="006E39E4">
      <w:pPr>
        <w:pStyle w:val="10"/>
        <w:numPr>
          <w:ilvl w:val="0"/>
          <w:numId w:val="8"/>
        </w:numPr>
        <w:ind w:firstLine="720"/>
        <w:jc w:val="both"/>
        <w:rPr>
          <w:spacing w:val="-6"/>
          <w:sz w:val="28"/>
        </w:rPr>
      </w:pPr>
      <w:r>
        <w:rPr>
          <w:spacing w:val="-6"/>
          <w:sz w:val="28"/>
        </w:rPr>
        <w:t>Колокола: история и современность</w:t>
      </w:r>
      <w:proofErr w:type="gramStart"/>
      <w:r>
        <w:rPr>
          <w:spacing w:val="-6"/>
          <w:sz w:val="28"/>
        </w:rPr>
        <w:t xml:space="preserve">  /П</w:t>
      </w:r>
      <w:proofErr w:type="gramEnd"/>
      <w:r>
        <w:rPr>
          <w:spacing w:val="-6"/>
          <w:sz w:val="28"/>
        </w:rPr>
        <w:t xml:space="preserve">од ред. </w:t>
      </w:r>
      <w:proofErr w:type="spellStart"/>
      <w:r>
        <w:rPr>
          <w:spacing w:val="-6"/>
          <w:sz w:val="28"/>
        </w:rPr>
        <w:t>Б.В.Раушенбаха</w:t>
      </w:r>
      <w:proofErr w:type="spellEnd"/>
      <w:r>
        <w:rPr>
          <w:spacing w:val="-6"/>
          <w:sz w:val="28"/>
        </w:rPr>
        <w:t>. М., 1985.</w:t>
      </w:r>
    </w:p>
    <w:p w:rsidR="006E39E4" w:rsidRDefault="006E39E4" w:rsidP="006E39E4">
      <w:pPr>
        <w:pStyle w:val="10"/>
        <w:numPr>
          <w:ilvl w:val="0"/>
          <w:numId w:val="8"/>
        </w:numPr>
        <w:ind w:firstLine="720"/>
        <w:jc w:val="both"/>
        <w:rPr>
          <w:spacing w:val="-6"/>
          <w:sz w:val="28"/>
        </w:rPr>
      </w:pPr>
      <w:r>
        <w:rPr>
          <w:spacing w:val="-6"/>
          <w:sz w:val="28"/>
        </w:rPr>
        <w:t>Колокола: история и современность. 1990 год</w:t>
      </w:r>
      <w:proofErr w:type="gramStart"/>
      <w:r>
        <w:rPr>
          <w:spacing w:val="-6"/>
          <w:sz w:val="28"/>
        </w:rPr>
        <w:t xml:space="preserve">   /П</w:t>
      </w:r>
      <w:proofErr w:type="gramEnd"/>
      <w:r>
        <w:rPr>
          <w:spacing w:val="-6"/>
          <w:sz w:val="28"/>
        </w:rPr>
        <w:t xml:space="preserve">од ред. </w:t>
      </w:r>
      <w:proofErr w:type="spellStart"/>
      <w:r>
        <w:rPr>
          <w:spacing w:val="-6"/>
          <w:sz w:val="28"/>
        </w:rPr>
        <w:t>Б.В.Раушенбаха</w:t>
      </w:r>
      <w:proofErr w:type="spellEnd"/>
      <w:r>
        <w:rPr>
          <w:spacing w:val="-6"/>
          <w:sz w:val="28"/>
        </w:rPr>
        <w:t>. М., 1993.</w:t>
      </w:r>
    </w:p>
    <w:p w:rsidR="006E39E4" w:rsidRDefault="006E39E4" w:rsidP="006E39E4">
      <w:pPr>
        <w:pStyle w:val="10"/>
        <w:numPr>
          <w:ilvl w:val="0"/>
          <w:numId w:val="8"/>
        </w:numPr>
        <w:ind w:firstLine="720"/>
        <w:jc w:val="both"/>
        <w:rPr>
          <w:spacing w:val="-6"/>
          <w:sz w:val="28"/>
        </w:rPr>
      </w:pPr>
      <w:proofErr w:type="spellStart"/>
      <w:r>
        <w:rPr>
          <w:spacing w:val="-6"/>
          <w:sz w:val="28"/>
        </w:rPr>
        <w:t>Кошмина</w:t>
      </w:r>
      <w:proofErr w:type="spellEnd"/>
      <w:r>
        <w:rPr>
          <w:spacing w:val="-6"/>
          <w:sz w:val="28"/>
        </w:rPr>
        <w:t xml:space="preserve"> И. Духовная музыка: мир красоты и гармонии //Искусство в школе. М.1991. №2. </w:t>
      </w:r>
    </w:p>
    <w:p w:rsidR="006E39E4" w:rsidRDefault="006E39E4" w:rsidP="006E39E4">
      <w:pPr>
        <w:pStyle w:val="10"/>
        <w:numPr>
          <w:ilvl w:val="0"/>
          <w:numId w:val="8"/>
        </w:numPr>
        <w:ind w:firstLine="720"/>
        <w:jc w:val="both"/>
        <w:rPr>
          <w:spacing w:val="-6"/>
          <w:sz w:val="28"/>
        </w:rPr>
      </w:pPr>
      <w:proofErr w:type="spellStart"/>
      <w:r>
        <w:rPr>
          <w:spacing w:val="-6"/>
          <w:sz w:val="28"/>
        </w:rPr>
        <w:t>Купрявичус</w:t>
      </w:r>
      <w:proofErr w:type="spellEnd"/>
      <w:r>
        <w:rPr>
          <w:spacing w:val="-6"/>
          <w:sz w:val="28"/>
        </w:rPr>
        <w:t xml:space="preserve"> В. Каунасские куранты //Музыкальная жизнь. М., 1964. №20.</w:t>
      </w:r>
    </w:p>
    <w:p w:rsidR="006E39E4" w:rsidRDefault="006E39E4" w:rsidP="006E39E4">
      <w:pPr>
        <w:pStyle w:val="10"/>
        <w:numPr>
          <w:ilvl w:val="0"/>
          <w:numId w:val="8"/>
        </w:numPr>
        <w:ind w:firstLine="720"/>
        <w:jc w:val="both"/>
        <w:rPr>
          <w:spacing w:val="-6"/>
          <w:sz w:val="28"/>
        </w:rPr>
      </w:pPr>
      <w:r>
        <w:rPr>
          <w:spacing w:val="-6"/>
          <w:sz w:val="28"/>
        </w:rPr>
        <w:t>Медведева Л. Согласье золотых колоколов //Искусство в школе. М.,1998. №3.</w:t>
      </w:r>
    </w:p>
    <w:p w:rsidR="006E39E4" w:rsidRDefault="006E39E4" w:rsidP="006E39E4">
      <w:pPr>
        <w:pStyle w:val="10"/>
        <w:numPr>
          <w:ilvl w:val="0"/>
          <w:numId w:val="8"/>
        </w:numPr>
        <w:ind w:firstLine="720"/>
        <w:jc w:val="both"/>
        <w:rPr>
          <w:spacing w:val="-6"/>
          <w:sz w:val="28"/>
        </w:rPr>
      </w:pPr>
      <w:r>
        <w:rPr>
          <w:sz w:val="28"/>
        </w:rPr>
        <w:t>М</w:t>
      </w:r>
      <w:r>
        <w:rPr>
          <w:sz w:val="28"/>
          <w:lang w:val="be-BY"/>
        </w:rPr>
        <w:t>ілін</w:t>
      </w:r>
      <w:proofErr w:type="spellStart"/>
      <w:r>
        <w:rPr>
          <w:sz w:val="28"/>
        </w:rPr>
        <w:t>кевіч</w:t>
      </w:r>
      <w:proofErr w:type="spellEnd"/>
      <w:r>
        <w:rPr>
          <w:sz w:val="28"/>
        </w:rPr>
        <w:t xml:space="preserve"> А. 3 </w:t>
      </w:r>
      <w:proofErr w:type="spellStart"/>
      <w:r>
        <w:rPr>
          <w:sz w:val="28"/>
        </w:rPr>
        <w:t>гісторьі</w:t>
      </w:r>
      <w:proofErr w:type="spellEnd"/>
      <w:r>
        <w:rPr>
          <w:sz w:val="28"/>
        </w:rPr>
        <w:t xml:space="preserve"> </w:t>
      </w:r>
      <w:proofErr w:type="spellStart"/>
      <w:r>
        <w:rPr>
          <w:sz w:val="28"/>
        </w:rPr>
        <w:t>званоў</w:t>
      </w:r>
      <w:proofErr w:type="spellEnd"/>
      <w:r>
        <w:rPr>
          <w:sz w:val="28"/>
        </w:rPr>
        <w:t xml:space="preserve"> // </w:t>
      </w:r>
      <w:proofErr w:type="spellStart"/>
      <w:r>
        <w:rPr>
          <w:sz w:val="28"/>
        </w:rPr>
        <w:t>Помнікі</w:t>
      </w:r>
      <w:proofErr w:type="spellEnd"/>
      <w:r>
        <w:rPr>
          <w:sz w:val="28"/>
        </w:rPr>
        <w:t xml:space="preserve"> </w:t>
      </w:r>
      <w:proofErr w:type="spellStart"/>
      <w:r>
        <w:rPr>
          <w:sz w:val="28"/>
        </w:rPr>
        <w:t>гісторыі</w:t>
      </w:r>
      <w:proofErr w:type="spellEnd"/>
      <w:r>
        <w:rPr>
          <w:sz w:val="28"/>
        </w:rPr>
        <w:t xml:space="preserve"> </w:t>
      </w:r>
      <w:proofErr w:type="spellStart"/>
      <w:r>
        <w:rPr>
          <w:sz w:val="28"/>
        </w:rPr>
        <w:t>і</w:t>
      </w:r>
      <w:proofErr w:type="spellEnd"/>
      <w:r>
        <w:rPr>
          <w:sz w:val="28"/>
        </w:rPr>
        <w:t xml:space="preserve"> культуры </w:t>
      </w:r>
      <w:proofErr w:type="spellStart"/>
      <w:r>
        <w:rPr>
          <w:sz w:val="28"/>
        </w:rPr>
        <w:t>Беларусі</w:t>
      </w:r>
      <w:proofErr w:type="spellEnd"/>
      <w:r>
        <w:rPr>
          <w:sz w:val="28"/>
        </w:rPr>
        <w:t xml:space="preserve"> - 1988 - №4 -С 21</w:t>
      </w:r>
      <w:r>
        <w:rPr>
          <w:sz w:val="28"/>
          <w:lang w:val="be-BY"/>
        </w:rPr>
        <w:t>. Т</w:t>
      </w:r>
    </w:p>
    <w:p w:rsidR="006E39E4" w:rsidRDefault="006E39E4" w:rsidP="006E39E4">
      <w:pPr>
        <w:pStyle w:val="10"/>
        <w:numPr>
          <w:ilvl w:val="0"/>
          <w:numId w:val="8"/>
        </w:numPr>
        <w:ind w:firstLine="720"/>
        <w:jc w:val="both"/>
        <w:rPr>
          <w:spacing w:val="-6"/>
          <w:sz w:val="28"/>
        </w:rPr>
      </w:pPr>
      <w:r>
        <w:rPr>
          <w:spacing w:val="-6"/>
          <w:sz w:val="28"/>
        </w:rPr>
        <w:t xml:space="preserve">Музыка колоколов. /Под ред. </w:t>
      </w:r>
      <w:proofErr w:type="spellStart"/>
      <w:r>
        <w:rPr>
          <w:spacing w:val="-6"/>
          <w:sz w:val="28"/>
        </w:rPr>
        <w:t>А.Б</w:t>
      </w:r>
      <w:proofErr w:type="gramStart"/>
      <w:r>
        <w:rPr>
          <w:spacing w:val="-6"/>
          <w:sz w:val="28"/>
        </w:rPr>
        <w:t>,Н</w:t>
      </w:r>
      <w:proofErr w:type="gramEnd"/>
      <w:r>
        <w:rPr>
          <w:spacing w:val="-6"/>
          <w:sz w:val="28"/>
        </w:rPr>
        <w:t>иканорова</w:t>
      </w:r>
      <w:proofErr w:type="spellEnd"/>
      <w:r>
        <w:rPr>
          <w:spacing w:val="-6"/>
          <w:sz w:val="28"/>
        </w:rPr>
        <w:t xml:space="preserve"> СПб., 1999. </w:t>
      </w:r>
    </w:p>
    <w:p w:rsidR="006E39E4" w:rsidRDefault="006E39E4" w:rsidP="006E39E4">
      <w:pPr>
        <w:pStyle w:val="10"/>
        <w:numPr>
          <w:ilvl w:val="0"/>
          <w:numId w:val="8"/>
        </w:numPr>
        <w:ind w:firstLine="720"/>
        <w:jc w:val="both"/>
        <w:rPr>
          <w:spacing w:val="-6"/>
          <w:sz w:val="28"/>
        </w:rPr>
      </w:pPr>
      <w:r>
        <w:rPr>
          <w:spacing w:val="-6"/>
          <w:sz w:val="28"/>
        </w:rPr>
        <w:t>Музыкальная энциклопедия. В 6 т. М., 1973–1982.</w:t>
      </w:r>
    </w:p>
    <w:p w:rsidR="006E39E4" w:rsidRDefault="006E39E4" w:rsidP="006E39E4">
      <w:pPr>
        <w:pStyle w:val="10"/>
        <w:numPr>
          <w:ilvl w:val="0"/>
          <w:numId w:val="8"/>
        </w:numPr>
        <w:ind w:firstLine="720"/>
        <w:jc w:val="both"/>
        <w:rPr>
          <w:spacing w:val="-6"/>
          <w:sz w:val="28"/>
        </w:rPr>
      </w:pPr>
      <w:r>
        <w:rPr>
          <w:spacing w:val="-6"/>
          <w:sz w:val="28"/>
        </w:rPr>
        <w:t xml:space="preserve">Никитина Л.Д. История русской музыки: Популярные лекции. М., 1999. </w:t>
      </w:r>
    </w:p>
    <w:p w:rsidR="006E39E4" w:rsidRDefault="006E39E4" w:rsidP="006E39E4">
      <w:pPr>
        <w:pStyle w:val="10"/>
        <w:numPr>
          <w:ilvl w:val="0"/>
          <w:numId w:val="8"/>
        </w:numPr>
        <w:ind w:firstLine="720"/>
        <w:jc w:val="both"/>
        <w:rPr>
          <w:spacing w:val="-6"/>
          <w:sz w:val="28"/>
        </w:rPr>
      </w:pPr>
      <w:r>
        <w:rPr>
          <w:spacing w:val="-6"/>
          <w:sz w:val="28"/>
        </w:rPr>
        <w:t>Оловянников Н. История колоколов и колокололитейное искусство. М., 1912.</w:t>
      </w:r>
    </w:p>
    <w:p w:rsidR="006E39E4" w:rsidRDefault="006E39E4" w:rsidP="006E39E4">
      <w:pPr>
        <w:pStyle w:val="10"/>
        <w:numPr>
          <w:ilvl w:val="0"/>
          <w:numId w:val="8"/>
        </w:numPr>
        <w:ind w:firstLine="720"/>
        <w:jc w:val="both"/>
        <w:rPr>
          <w:spacing w:val="-6"/>
          <w:sz w:val="28"/>
        </w:rPr>
      </w:pPr>
      <w:r>
        <w:rPr>
          <w:spacing w:val="-6"/>
          <w:sz w:val="28"/>
        </w:rPr>
        <w:t>Православный звон: Поэтический сборник</w:t>
      </w:r>
      <w:proofErr w:type="gramStart"/>
      <w:r>
        <w:rPr>
          <w:spacing w:val="-6"/>
          <w:sz w:val="28"/>
        </w:rPr>
        <w:t xml:space="preserve"> /С</w:t>
      </w:r>
      <w:proofErr w:type="gramEnd"/>
      <w:r>
        <w:rPr>
          <w:spacing w:val="-6"/>
          <w:sz w:val="28"/>
        </w:rPr>
        <w:t>ост. В.Г.Шариков. М., 1997.</w:t>
      </w:r>
    </w:p>
    <w:p w:rsidR="006E39E4" w:rsidRDefault="006E39E4" w:rsidP="006E39E4">
      <w:pPr>
        <w:pStyle w:val="10"/>
        <w:numPr>
          <w:ilvl w:val="0"/>
          <w:numId w:val="8"/>
        </w:numPr>
        <w:ind w:firstLine="720"/>
        <w:jc w:val="both"/>
        <w:rPr>
          <w:spacing w:val="-6"/>
          <w:sz w:val="28"/>
        </w:rPr>
      </w:pPr>
      <w:proofErr w:type="spellStart"/>
      <w:r>
        <w:rPr>
          <w:spacing w:val="-6"/>
          <w:sz w:val="28"/>
        </w:rPr>
        <w:t>Пухначев</w:t>
      </w:r>
      <w:proofErr w:type="spellEnd"/>
      <w:r>
        <w:rPr>
          <w:spacing w:val="-6"/>
          <w:sz w:val="28"/>
        </w:rPr>
        <w:t xml:space="preserve"> Ю. Загадки звучащего металла. М., 1974.</w:t>
      </w:r>
    </w:p>
    <w:p w:rsidR="006E39E4" w:rsidRDefault="006E39E4" w:rsidP="006E39E4">
      <w:pPr>
        <w:pStyle w:val="10"/>
        <w:numPr>
          <w:ilvl w:val="0"/>
          <w:numId w:val="8"/>
        </w:numPr>
        <w:ind w:firstLine="720"/>
        <w:jc w:val="both"/>
        <w:rPr>
          <w:spacing w:val="-6"/>
          <w:sz w:val="28"/>
        </w:rPr>
      </w:pPr>
      <w:r>
        <w:rPr>
          <w:spacing w:val="-6"/>
          <w:sz w:val="28"/>
        </w:rPr>
        <w:t>Рогаль-Левицкий Д. Беседы об оркестре. М., 1961.</w:t>
      </w:r>
    </w:p>
    <w:p w:rsidR="006E39E4" w:rsidRDefault="006E39E4" w:rsidP="006E39E4">
      <w:pPr>
        <w:pStyle w:val="10"/>
        <w:numPr>
          <w:ilvl w:val="0"/>
          <w:numId w:val="8"/>
        </w:numPr>
        <w:ind w:firstLine="720"/>
        <w:jc w:val="both"/>
        <w:rPr>
          <w:spacing w:val="-6"/>
          <w:sz w:val="28"/>
        </w:rPr>
      </w:pPr>
      <w:r>
        <w:rPr>
          <w:spacing w:val="-6"/>
          <w:sz w:val="28"/>
        </w:rPr>
        <w:t>Рыбаков С. Церковный звон в России. СПб</w:t>
      </w:r>
      <w:proofErr w:type="gramStart"/>
      <w:r>
        <w:rPr>
          <w:spacing w:val="-6"/>
          <w:sz w:val="28"/>
        </w:rPr>
        <w:t xml:space="preserve">., </w:t>
      </w:r>
      <w:proofErr w:type="gramEnd"/>
      <w:r>
        <w:rPr>
          <w:spacing w:val="-6"/>
          <w:sz w:val="28"/>
        </w:rPr>
        <w:t>1896.</w:t>
      </w:r>
    </w:p>
    <w:p w:rsidR="006E39E4" w:rsidRDefault="006E39E4" w:rsidP="006E39E4">
      <w:pPr>
        <w:pStyle w:val="10"/>
        <w:numPr>
          <w:ilvl w:val="0"/>
          <w:numId w:val="8"/>
        </w:numPr>
        <w:ind w:firstLine="720"/>
        <w:jc w:val="both"/>
        <w:rPr>
          <w:spacing w:val="-6"/>
          <w:sz w:val="28"/>
        </w:rPr>
      </w:pPr>
      <w:r>
        <w:rPr>
          <w:spacing w:val="-6"/>
          <w:sz w:val="28"/>
        </w:rPr>
        <w:t>Сергеев А. В другом царстве не найти ничего подобного... //Народное творчество. М., 1992. №1.</w:t>
      </w:r>
    </w:p>
    <w:p w:rsidR="006E39E4" w:rsidRDefault="006E39E4" w:rsidP="006E39E4">
      <w:pPr>
        <w:pStyle w:val="10"/>
        <w:numPr>
          <w:ilvl w:val="0"/>
          <w:numId w:val="8"/>
        </w:numPr>
        <w:ind w:firstLine="720"/>
        <w:jc w:val="both"/>
        <w:rPr>
          <w:spacing w:val="-6"/>
          <w:sz w:val="28"/>
        </w:rPr>
      </w:pPr>
      <w:r>
        <w:rPr>
          <w:spacing w:val="-6"/>
          <w:sz w:val="28"/>
        </w:rPr>
        <w:t>Смирнов М. Русская фортепьянная музыка. М.1983.</w:t>
      </w:r>
    </w:p>
    <w:p w:rsidR="006E39E4" w:rsidRDefault="006E39E4" w:rsidP="006E39E4">
      <w:pPr>
        <w:pStyle w:val="21"/>
        <w:numPr>
          <w:ilvl w:val="0"/>
          <w:numId w:val="8"/>
        </w:numPr>
        <w:ind w:firstLine="720"/>
        <w:jc w:val="both"/>
        <w:rPr>
          <w:spacing w:val="-6"/>
        </w:rPr>
      </w:pPr>
      <w:r>
        <w:rPr>
          <w:spacing w:val="-6"/>
        </w:rPr>
        <w:t xml:space="preserve">Страницы жизни </w:t>
      </w:r>
      <w:proofErr w:type="spellStart"/>
      <w:r>
        <w:rPr>
          <w:spacing w:val="-6"/>
        </w:rPr>
        <w:t>Н.А.Римского-Корсакова</w:t>
      </w:r>
      <w:proofErr w:type="spellEnd"/>
      <w:r>
        <w:rPr>
          <w:spacing w:val="-6"/>
        </w:rPr>
        <w:t>. Летопись жизни и творчества</w:t>
      </w:r>
      <w:proofErr w:type="gramStart"/>
      <w:r>
        <w:rPr>
          <w:spacing w:val="-6"/>
        </w:rPr>
        <w:t xml:space="preserve"> /С</w:t>
      </w:r>
      <w:proofErr w:type="gramEnd"/>
      <w:r>
        <w:rPr>
          <w:spacing w:val="-6"/>
        </w:rPr>
        <w:t xml:space="preserve">ост. А.А.Орлова, </w:t>
      </w:r>
      <w:proofErr w:type="spellStart"/>
      <w:r>
        <w:rPr>
          <w:spacing w:val="-6"/>
        </w:rPr>
        <w:t>В.Н.Римский-Корсаков</w:t>
      </w:r>
      <w:proofErr w:type="spellEnd"/>
      <w:r>
        <w:rPr>
          <w:spacing w:val="-6"/>
        </w:rPr>
        <w:t>. Л.,1971. Вып.2.</w:t>
      </w:r>
    </w:p>
    <w:p w:rsidR="006E39E4" w:rsidRDefault="006E39E4" w:rsidP="006E39E4">
      <w:pPr>
        <w:pStyle w:val="21"/>
        <w:numPr>
          <w:ilvl w:val="0"/>
          <w:numId w:val="8"/>
        </w:numPr>
        <w:ind w:firstLine="720"/>
        <w:jc w:val="both"/>
        <w:rPr>
          <w:spacing w:val="-6"/>
        </w:rPr>
      </w:pPr>
      <w:proofErr w:type="gramStart"/>
      <w:r>
        <w:rPr>
          <w:spacing w:val="-6"/>
        </w:rPr>
        <w:t>Тосин</w:t>
      </w:r>
      <w:proofErr w:type="gramEnd"/>
      <w:r>
        <w:rPr>
          <w:spacing w:val="-6"/>
        </w:rPr>
        <w:t xml:space="preserve"> С.Г. Колокола и звоны в России. Новосибирск, 1998.</w:t>
      </w:r>
    </w:p>
    <w:p w:rsidR="006E39E4" w:rsidRDefault="006E39E4" w:rsidP="006E39E4">
      <w:pPr>
        <w:pStyle w:val="10"/>
        <w:numPr>
          <w:ilvl w:val="0"/>
          <w:numId w:val="8"/>
        </w:numPr>
        <w:ind w:firstLine="720"/>
        <w:jc w:val="both"/>
        <w:rPr>
          <w:spacing w:val="-6"/>
          <w:sz w:val="28"/>
        </w:rPr>
      </w:pPr>
      <w:r>
        <w:rPr>
          <w:spacing w:val="-6"/>
          <w:sz w:val="28"/>
        </w:rPr>
        <w:t>Цветаева А., Сараджев Н. Мастер волшебного звона. М., 1988.</w:t>
      </w:r>
    </w:p>
    <w:p w:rsidR="006E39E4" w:rsidRDefault="006E39E4" w:rsidP="006E39E4">
      <w:pPr>
        <w:pStyle w:val="10"/>
        <w:numPr>
          <w:ilvl w:val="0"/>
          <w:numId w:val="8"/>
        </w:numPr>
        <w:ind w:firstLine="720"/>
        <w:jc w:val="both"/>
        <w:rPr>
          <w:spacing w:val="-6"/>
          <w:sz w:val="28"/>
        </w:rPr>
      </w:pPr>
      <w:r>
        <w:rPr>
          <w:spacing w:val="-6"/>
          <w:sz w:val="28"/>
        </w:rPr>
        <w:t>Цветаева А. Сказ о звонаре Московском //Москва. М., 1977. №7.</w:t>
      </w:r>
    </w:p>
    <w:p w:rsidR="006E39E4" w:rsidRDefault="006E39E4" w:rsidP="006E39E4">
      <w:pPr>
        <w:pStyle w:val="10"/>
        <w:numPr>
          <w:ilvl w:val="0"/>
          <w:numId w:val="8"/>
        </w:numPr>
        <w:ind w:firstLine="720"/>
        <w:jc w:val="both"/>
        <w:rPr>
          <w:sz w:val="28"/>
        </w:rPr>
      </w:pPr>
      <w:r>
        <w:rPr>
          <w:spacing w:val="-6"/>
          <w:sz w:val="28"/>
        </w:rPr>
        <w:t>Шариков В.Г. Жихарев А.И, Маркелов П.Г. Использование бил в православном звоне. М.. 1996.</w:t>
      </w:r>
    </w:p>
    <w:p w:rsidR="006E39E4" w:rsidRDefault="006E39E4" w:rsidP="006E39E4">
      <w:pPr>
        <w:pStyle w:val="10"/>
        <w:numPr>
          <w:ilvl w:val="0"/>
          <w:numId w:val="8"/>
        </w:numPr>
        <w:ind w:firstLine="720"/>
        <w:jc w:val="both"/>
        <w:rPr>
          <w:sz w:val="28"/>
        </w:rPr>
      </w:pPr>
      <w:r>
        <w:rPr>
          <w:sz w:val="28"/>
        </w:rPr>
        <w:t xml:space="preserve">Широкова В.И. </w:t>
      </w:r>
      <w:proofErr w:type="spellStart"/>
      <w:r>
        <w:rPr>
          <w:sz w:val="28"/>
        </w:rPr>
        <w:t>Изукарас</w:t>
      </w:r>
      <w:proofErr w:type="spellEnd"/>
      <w:r>
        <w:rPr>
          <w:sz w:val="28"/>
        </w:rPr>
        <w:t xml:space="preserve"> колоколов: к проблеме духовной и эстетической культуры белорусов //</w:t>
      </w:r>
      <w:r>
        <w:rPr>
          <w:sz w:val="28"/>
          <w:lang w:val="be-BY"/>
        </w:rPr>
        <w:t>Маральна-эстэтычнае выхаванне моладзі сродкамі мастацтва і літатратуры. Марэрыялы міжнар. Навук. Канф. (24-25 лют.2000 г.). Мінск,2000. С.103-109.</w:t>
      </w:r>
    </w:p>
    <w:p w:rsidR="006E39E4" w:rsidRDefault="006E39E4" w:rsidP="006E39E4">
      <w:pPr>
        <w:pStyle w:val="10"/>
        <w:numPr>
          <w:ilvl w:val="0"/>
          <w:numId w:val="8"/>
        </w:numPr>
        <w:ind w:firstLine="720"/>
        <w:jc w:val="both"/>
        <w:rPr>
          <w:sz w:val="28"/>
        </w:rPr>
      </w:pPr>
      <w:r>
        <w:rPr>
          <w:sz w:val="28"/>
        </w:rPr>
        <w:t xml:space="preserve">Широкова В.И. Колокольные звоны в культуре белорусов. Христианские ценности в современной культуре (к 2000-летию </w:t>
      </w:r>
      <w:r>
        <w:rPr>
          <w:sz w:val="28"/>
        </w:rPr>
        <w:lastRenderedPageBreak/>
        <w:t xml:space="preserve">христианства): Материалы </w:t>
      </w:r>
      <w:proofErr w:type="spellStart"/>
      <w:r>
        <w:rPr>
          <w:sz w:val="28"/>
        </w:rPr>
        <w:t>Междун</w:t>
      </w:r>
      <w:proofErr w:type="spellEnd"/>
      <w:r>
        <w:rPr>
          <w:sz w:val="28"/>
        </w:rPr>
        <w:t xml:space="preserve">. науч. </w:t>
      </w:r>
      <w:proofErr w:type="spellStart"/>
      <w:r>
        <w:rPr>
          <w:sz w:val="28"/>
        </w:rPr>
        <w:t>конф</w:t>
      </w:r>
      <w:proofErr w:type="spellEnd"/>
      <w:r>
        <w:rPr>
          <w:sz w:val="28"/>
        </w:rPr>
        <w:t>. 20 дек. 2000 г.: Минск, 2001. С.113-115. Ч.2.</w:t>
      </w:r>
    </w:p>
    <w:p w:rsidR="006E39E4" w:rsidRDefault="006E39E4" w:rsidP="006E39E4">
      <w:pPr>
        <w:pStyle w:val="10"/>
        <w:numPr>
          <w:ilvl w:val="0"/>
          <w:numId w:val="8"/>
        </w:numPr>
        <w:ind w:firstLine="720"/>
        <w:jc w:val="both"/>
        <w:rPr>
          <w:sz w:val="28"/>
        </w:rPr>
      </w:pPr>
      <w:proofErr w:type="spellStart"/>
      <w:r>
        <w:rPr>
          <w:sz w:val="28"/>
        </w:rPr>
        <w:t>Шырокава</w:t>
      </w:r>
      <w:proofErr w:type="spellEnd"/>
      <w:r>
        <w:rPr>
          <w:sz w:val="28"/>
          <w:lang w:val="be-BY"/>
        </w:rPr>
        <w:t xml:space="preserve"> В.І. Звонавае ліццё на Беларусі: гісторыя і сучаснасць //</w:t>
      </w:r>
      <w:r>
        <w:rPr>
          <w:sz w:val="28"/>
        </w:rPr>
        <w:t xml:space="preserve"> Звонница: Альманах Школы звонарей Минской епархии. Выпуск 3, Минск, 2001.</w:t>
      </w:r>
    </w:p>
    <w:p w:rsidR="006E39E4" w:rsidRDefault="006E39E4" w:rsidP="006E39E4">
      <w:pPr>
        <w:pStyle w:val="10"/>
        <w:numPr>
          <w:ilvl w:val="0"/>
          <w:numId w:val="8"/>
        </w:numPr>
        <w:ind w:firstLine="720"/>
        <w:jc w:val="both"/>
        <w:rPr>
          <w:spacing w:val="-6"/>
          <w:sz w:val="28"/>
        </w:rPr>
      </w:pPr>
      <w:proofErr w:type="spellStart"/>
      <w:r>
        <w:rPr>
          <w:spacing w:val="-6"/>
          <w:sz w:val="28"/>
        </w:rPr>
        <w:t>Шырокава</w:t>
      </w:r>
      <w:proofErr w:type="spellEnd"/>
      <w:r>
        <w:rPr>
          <w:spacing w:val="-6"/>
          <w:sz w:val="28"/>
        </w:rPr>
        <w:t xml:space="preserve"> В</w:t>
      </w:r>
      <w:r>
        <w:rPr>
          <w:spacing w:val="-6"/>
          <w:sz w:val="28"/>
          <w:lang w:val="be-BY"/>
        </w:rPr>
        <w:t xml:space="preserve">.І. </w:t>
      </w:r>
      <w:proofErr w:type="gramStart"/>
      <w:r>
        <w:rPr>
          <w:spacing w:val="-6"/>
          <w:sz w:val="28"/>
          <w:lang w:val="be-BY"/>
        </w:rPr>
        <w:t>Званы</w:t>
      </w:r>
      <w:proofErr w:type="gramEnd"/>
      <w:r>
        <w:rPr>
          <w:spacing w:val="-6"/>
          <w:sz w:val="28"/>
          <w:lang w:val="be-BY"/>
        </w:rPr>
        <w:t xml:space="preserve"> Беларусі: да гісторыі пытання /Звонница: Альманах Школы звонарей Минской епархии. Вып.2. Мн., 2000.</w:t>
      </w:r>
    </w:p>
    <w:p w:rsidR="006E39E4" w:rsidRDefault="006E39E4" w:rsidP="006E39E4">
      <w:pPr>
        <w:pStyle w:val="10"/>
        <w:numPr>
          <w:ilvl w:val="0"/>
          <w:numId w:val="8"/>
        </w:numPr>
        <w:ind w:firstLine="720"/>
        <w:jc w:val="both"/>
        <w:rPr>
          <w:spacing w:val="-6"/>
          <w:sz w:val="28"/>
        </w:rPr>
      </w:pPr>
      <w:r>
        <w:rPr>
          <w:spacing w:val="-6"/>
          <w:sz w:val="28"/>
          <w:lang w:val="be-BY"/>
        </w:rPr>
        <w:t>Шырокава В.І. Звонавае ліцце на Беларусі: гісторыя і сучаснасць /Звонн</w:t>
      </w:r>
      <w:proofErr w:type="spellStart"/>
      <w:r>
        <w:rPr>
          <w:spacing w:val="-6"/>
          <w:sz w:val="28"/>
        </w:rPr>
        <w:t>ица</w:t>
      </w:r>
      <w:proofErr w:type="spellEnd"/>
      <w:r>
        <w:rPr>
          <w:spacing w:val="-6"/>
          <w:sz w:val="28"/>
        </w:rPr>
        <w:t>: Альманах Школы звонарей Минской епархии. Вып.3. Мн., 2000.</w:t>
      </w:r>
    </w:p>
    <w:p w:rsidR="006E39E4" w:rsidRDefault="006E39E4" w:rsidP="006E39E4">
      <w:pPr>
        <w:pStyle w:val="10"/>
        <w:numPr>
          <w:ilvl w:val="0"/>
          <w:numId w:val="8"/>
        </w:numPr>
        <w:ind w:firstLine="720"/>
        <w:jc w:val="both"/>
        <w:rPr>
          <w:spacing w:val="-6"/>
          <w:sz w:val="28"/>
        </w:rPr>
      </w:pPr>
      <w:proofErr w:type="spellStart"/>
      <w:r>
        <w:rPr>
          <w:spacing w:val="-6"/>
          <w:sz w:val="28"/>
        </w:rPr>
        <w:t>Ярешко</w:t>
      </w:r>
      <w:proofErr w:type="spellEnd"/>
      <w:r>
        <w:rPr>
          <w:spacing w:val="-6"/>
          <w:sz w:val="28"/>
        </w:rPr>
        <w:t xml:space="preserve"> А.С. Колокольные звоны России. М.,1992.</w:t>
      </w:r>
    </w:p>
    <w:p w:rsidR="006E39E4" w:rsidRDefault="006E39E4" w:rsidP="006E39E4">
      <w:pPr>
        <w:pStyle w:val="10"/>
        <w:numPr>
          <w:ilvl w:val="0"/>
          <w:numId w:val="8"/>
        </w:numPr>
        <w:ind w:firstLine="720"/>
        <w:jc w:val="both"/>
        <w:rPr>
          <w:spacing w:val="-6"/>
          <w:sz w:val="28"/>
        </w:rPr>
      </w:pPr>
      <w:proofErr w:type="spellStart"/>
      <w:r>
        <w:rPr>
          <w:spacing w:val="-6"/>
          <w:sz w:val="28"/>
        </w:rPr>
        <w:t>Ярешко</w:t>
      </w:r>
      <w:proofErr w:type="spellEnd"/>
      <w:r>
        <w:rPr>
          <w:spacing w:val="-6"/>
          <w:sz w:val="28"/>
        </w:rPr>
        <w:t xml:space="preserve"> А.С. Музыка колокольных звонов в творчестве русских композиторов второй половины </w:t>
      </w:r>
      <w:r>
        <w:rPr>
          <w:spacing w:val="-6"/>
          <w:sz w:val="28"/>
          <w:lang w:val="en-US"/>
        </w:rPr>
        <w:t>XIX</w:t>
      </w:r>
      <w:r>
        <w:rPr>
          <w:spacing w:val="-6"/>
          <w:sz w:val="28"/>
        </w:rPr>
        <w:t xml:space="preserve"> века / П.И.Чайковский. Вопросы истории и стиля</w:t>
      </w:r>
      <w:proofErr w:type="gramStart"/>
      <w:r>
        <w:rPr>
          <w:spacing w:val="-6"/>
          <w:sz w:val="28"/>
        </w:rPr>
        <w:t xml:space="preserve"> // С</w:t>
      </w:r>
      <w:proofErr w:type="gramEnd"/>
      <w:r>
        <w:rPr>
          <w:spacing w:val="-6"/>
          <w:sz w:val="28"/>
        </w:rPr>
        <w:t xml:space="preserve">б. трудов. М., ГМПИ им. Гнесиных, 1989. Вып.108. </w:t>
      </w:r>
    </w:p>
    <w:p w:rsidR="006E39E4" w:rsidRDefault="006E39E4" w:rsidP="006E39E4">
      <w:pPr>
        <w:pStyle w:val="10"/>
        <w:numPr>
          <w:ilvl w:val="0"/>
          <w:numId w:val="8"/>
        </w:numPr>
        <w:ind w:firstLine="720"/>
        <w:jc w:val="both"/>
        <w:rPr>
          <w:spacing w:val="-6"/>
          <w:sz w:val="28"/>
        </w:rPr>
      </w:pPr>
      <w:proofErr w:type="spellStart"/>
      <w:r>
        <w:rPr>
          <w:spacing w:val="-6"/>
          <w:sz w:val="28"/>
        </w:rPr>
        <w:t>Ярешко</w:t>
      </w:r>
      <w:proofErr w:type="spellEnd"/>
      <w:r>
        <w:rPr>
          <w:spacing w:val="-6"/>
          <w:sz w:val="28"/>
        </w:rPr>
        <w:t xml:space="preserve"> А.С. Творчество Скрябина и русские колокольные звоны / Колокола: история и современность //Сост. </w:t>
      </w:r>
      <w:proofErr w:type="spellStart"/>
      <w:r>
        <w:rPr>
          <w:spacing w:val="-6"/>
          <w:sz w:val="28"/>
        </w:rPr>
        <w:t>Ю.В.Пухначев</w:t>
      </w:r>
      <w:proofErr w:type="spellEnd"/>
      <w:r>
        <w:rPr>
          <w:spacing w:val="-6"/>
          <w:sz w:val="28"/>
        </w:rPr>
        <w:t>. М.1993.</w:t>
      </w:r>
    </w:p>
    <w:p w:rsidR="006E39E4" w:rsidRDefault="006E39E4" w:rsidP="006E39E4">
      <w:pPr>
        <w:pStyle w:val="10"/>
        <w:ind w:firstLine="720"/>
        <w:jc w:val="both"/>
        <w:rPr>
          <w:spacing w:val="-6"/>
          <w:sz w:val="28"/>
        </w:rPr>
      </w:pPr>
    </w:p>
    <w:p w:rsidR="006E39E4" w:rsidRDefault="006E39E4" w:rsidP="006E39E4">
      <w:pPr>
        <w:pStyle w:val="10"/>
        <w:ind w:firstLine="720"/>
        <w:jc w:val="both"/>
        <w:rPr>
          <w:spacing w:val="-6"/>
          <w:sz w:val="28"/>
        </w:rPr>
      </w:pPr>
    </w:p>
    <w:p w:rsidR="006E39E4" w:rsidRDefault="006E39E4" w:rsidP="006E39E4">
      <w:pPr>
        <w:pStyle w:val="12"/>
        <w:ind w:firstLine="720"/>
        <w:jc w:val="right"/>
        <w:rPr>
          <w:b/>
          <w:spacing w:val="-6"/>
          <w:sz w:val="24"/>
        </w:rPr>
      </w:pPr>
      <w:proofErr w:type="spellStart"/>
      <w:r>
        <w:rPr>
          <w:b/>
          <w:spacing w:val="-6"/>
          <w:sz w:val="24"/>
        </w:rPr>
        <w:t>Ковалив</w:t>
      </w:r>
      <w:proofErr w:type="spellEnd"/>
      <w:r>
        <w:rPr>
          <w:b/>
          <w:spacing w:val="-6"/>
          <w:sz w:val="24"/>
        </w:rPr>
        <w:t xml:space="preserve"> Валентин Васильевич</w:t>
      </w:r>
    </w:p>
    <w:p w:rsidR="0013631B" w:rsidRDefault="006E39E4" w:rsidP="006E39E4">
      <w:r>
        <w:rPr>
          <w:sz w:val="24"/>
        </w:rPr>
        <w:t xml:space="preserve">Заведующий кафедрой музыки и музыкального воспитания БГПУ им. М.Танка, кандидат педагогических наук, доцент.  Домашний адрес: 220141, г. Минск, ул. </w:t>
      </w:r>
      <w:proofErr w:type="spellStart"/>
      <w:r>
        <w:rPr>
          <w:sz w:val="24"/>
        </w:rPr>
        <w:t>Руссиянова</w:t>
      </w:r>
      <w:proofErr w:type="spellEnd"/>
      <w:r>
        <w:rPr>
          <w:sz w:val="24"/>
        </w:rPr>
        <w:t xml:space="preserve"> 3, корп. 1, кв. 120. Дом</w:t>
      </w:r>
      <w:proofErr w:type="gramStart"/>
      <w:r>
        <w:rPr>
          <w:sz w:val="24"/>
        </w:rPr>
        <w:t>.</w:t>
      </w:r>
      <w:proofErr w:type="gramEnd"/>
      <w:r>
        <w:rPr>
          <w:sz w:val="24"/>
        </w:rPr>
        <w:t xml:space="preserve"> </w:t>
      </w:r>
      <w:proofErr w:type="gramStart"/>
      <w:r>
        <w:rPr>
          <w:sz w:val="24"/>
        </w:rPr>
        <w:t>т</w:t>
      </w:r>
      <w:proofErr w:type="gramEnd"/>
      <w:r>
        <w:rPr>
          <w:sz w:val="24"/>
        </w:rPr>
        <w:t>елефон: 260-28-46, раб.</w:t>
      </w:r>
      <w:bookmarkStart w:id="0" w:name="_GoBack"/>
      <w:bookmarkEnd w:id="0"/>
    </w:p>
    <w:sectPr w:rsidR="0013631B" w:rsidSect="00F811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0C58"/>
    <w:multiLevelType w:val="hybridMultilevel"/>
    <w:tmpl w:val="0558831E"/>
    <w:lvl w:ilvl="0" w:tplc="FFFFFFFF">
      <w:numFmt w:val="bullet"/>
      <w:lvlText w:val="-"/>
      <w:lvlJc w:val="left"/>
      <w:pPr>
        <w:tabs>
          <w:tab w:val="num" w:pos="1080"/>
        </w:tabs>
        <w:ind w:left="0" w:firstLine="72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
    <w:nsid w:val="1AD51231"/>
    <w:multiLevelType w:val="singleLevel"/>
    <w:tmpl w:val="DA940EC8"/>
    <w:lvl w:ilvl="0">
      <w:start w:val="1"/>
      <w:numFmt w:val="decimal"/>
      <w:lvlText w:val="%1."/>
      <w:lvlJc w:val="left"/>
      <w:pPr>
        <w:tabs>
          <w:tab w:val="num" w:pos="360"/>
        </w:tabs>
        <w:ind w:left="0" w:firstLine="0"/>
      </w:pPr>
    </w:lvl>
  </w:abstractNum>
  <w:abstractNum w:abstractNumId="2">
    <w:nsid w:val="32D66D08"/>
    <w:multiLevelType w:val="singleLevel"/>
    <w:tmpl w:val="0DE8000E"/>
    <w:lvl w:ilvl="0">
      <w:start w:val="1"/>
      <w:numFmt w:val="decimal"/>
      <w:lvlText w:val="%1."/>
      <w:lvlJc w:val="left"/>
      <w:pPr>
        <w:tabs>
          <w:tab w:val="num" w:pos="360"/>
        </w:tabs>
        <w:ind w:left="0" w:firstLine="0"/>
      </w:pPr>
    </w:lvl>
  </w:abstractNum>
  <w:abstractNum w:abstractNumId="3">
    <w:nsid w:val="44314EDE"/>
    <w:multiLevelType w:val="singleLevel"/>
    <w:tmpl w:val="0419000F"/>
    <w:lvl w:ilvl="0">
      <w:start w:val="1"/>
      <w:numFmt w:val="decimal"/>
      <w:lvlText w:val="%1."/>
      <w:lvlJc w:val="left"/>
      <w:pPr>
        <w:tabs>
          <w:tab w:val="num" w:pos="360"/>
        </w:tabs>
        <w:ind w:left="360" w:hanging="360"/>
      </w:pPr>
    </w:lvl>
  </w:abstractNum>
  <w:abstractNum w:abstractNumId="4">
    <w:nsid w:val="4A08521D"/>
    <w:multiLevelType w:val="singleLevel"/>
    <w:tmpl w:val="82CE9E3A"/>
    <w:lvl w:ilvl="0">
      <w:start w:val="1"/>
      <w:numFmt w:val="decimal"/>
      <w:lvlText w:val="%1."/>
      <w:lvlJc w:val="left"/>
      <w:pPr>
        <w:tabs>
          <w:tab w:val="num" w:pos="360"/>
        </w:tabs>
        <w:ind w:left="0" w:firstLine="0"/>
      </w:pPr>
    </w:lvl>
  </w:abstractNum>
  <w:abstractNum w:abstractNumId="5">
    <w:nsid w:val="51591663"/>
    <w:multiLevelType w:val="singleLevel"/>
    <w:tmpl w:val="0419000F"/>
    <w:lvl w:ilvl="0">
      <w:start w:val="1"/>
      <w:numFmt w:val="decimal"/>
      <w:lvlText w:val="%1."/>
      <w:lvlJc w:val="left"/>
      <w:pPr>
        <w:tabs>
          <w:tab w:val="num" w:pos="360"/>
        </w:tabs>
        <w:ind w:left="360" w:hanging="360"/>
      </w:pPr>
    </w:lvl>
  </w:abstractNum>
  <w:abstractNum w:abstractNumId="6">
    <w:nsid w:val="5D2640B2"/>
    <w:multiLevelType w:val="singleLevel"/>
    <w:tmpl w:val="B12211AA"/>
    <w:lvl w:ilvl="0">
      <w:start w:val="1"/>
      <w:numFmt w:val="decimal"/>
      <w:lvlText w:val="%1."/>
      <w:lvlJc w:val="left"/>
      <w:pPr>
        <w:tabs>
          <w:tab w:val="num" w:pos="360"/>
        </w:tabs>
        <w:ind w:left="0" w:firstLine="0"/>
      </w:pPr>
    </w:lvl>
  </w:abstractNum>
  <w:abstractNum w:abstractNumId="7">
    <w:nsid w:val="6371435B"/>
    <w:multiLevelType w:val="hybridMultilevel"/>
    <w:tmpl w:val="9112CAC4"/>
    <w:lvl w:ilvl="0" w:tplc="FFFFFFFF">
      <w:numFmt w:val="bullet"/>
      <w:lvlText w:val="–"/>
      <w:lvlJc w:val="left"/>
      <w:pPr>
        <w:tabs>
          <w:tab w:val="num" w:pos="1080"/>
        </w:tabs>
        <w:ind w:left="0" w:firstLine="72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
    <w:lvlOverride w:ilvl="0">
      <w:startOverride w:val="1"/>
    </w:lvlOverride>
  </w:num>
  <w:num w:numId="4">
    <w:abstractNumId w:val="4"/>
    <w:lvlOverride w:ilvl="0">
      <w:startOverride w:val="1"/>
    </w:lvlOverride>
  </w:num>
  <w:num w:numId="5">
    <w:abstractNumId w:val="6"/>
    <w:lvlOverride w:ilvl="0">
      <w:startOverride w:val="1"/>
    </w:lvlOverride>
  </w:num>
  <w:num w:numId="6">
    <w:abstractNumId w:val="3"/>
    <w:lvlOverride w:ilvl="0">
      <w:startOverride w:val="1"/>
    </w:lvlOverride>
  </w:num>
  <w:num w:numId="7">
    <w:abstractNumId w:val="5"/>
    <w:lvlOverride w:ilvl="0">
      <w:startOverride w:val="1"/>
    </w:lvlOverride>
  </w:num>
  <w:num w:numId="8">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9E4"/>
    <w:rsid w:val="0013631B"/>
    <w:rsid w:val="006E39E4"/>
    <w:rsid w:val="008D767B"/>
    <w:rsid w:val="00F81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E4"/>
    <w:pPr>
      <w:spacing w:after="0" w:line="240" w:lineRule="auto"/>
    </w:pPr>
    <w:rPr>
      <w:rFonts w:ascii="Times New Roman" w:eastAsia="Times New Roman" w:hAnsi="Times New Roman" w:cs="Times New Roman"/>
      <w:sz w:val="28"/>
      <w:szCs w:val="20"/>
      <w:lang w:eastAsia="ru-RU"/>
    </w:rPr>
  </w:style>
  <w:style w:type="paragraph" w:styleId="1">
    <w:name w:val="heading 1"/>
    <w:basedOn w:val="10"/>
    <w:next w:val="10"/>
    <w:link w:val="11"/>
    <w:qFormat/>
    <w:rsid w:val="006E39E4"/>
    <w:pPr>
      <w:keepNext/>
      <w:outlineLvl w:val="0"/>
    </w:pPr>
    <w:rPr>
      <w:sz w:val="28"/>
    </w:rPr>
  </w:style>
  <w:style w:type="paragraph" w:styleId="4">
    <w:name w:val="heading 4"/>
    <w:basedOn w:val="10"/>
    <w:next w:val="10"/>
    <w:link w:val="40"/>
    <w:semiHidden/>
    <w:unhideWhenUsed/>
    <w:qFormat/>
    <w:rsid w:val="006E39E4"/>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6E39E4"/>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6E39E4"/>
    <w:rPr>
      <w:rFonts w:ascii="Times New Roman" w:eastAsia="Times New Roman" w:hAnsi="Times New Roman" w:cs="Times New Roman"/>
      <w:b/>
      <w:sz w:val="28"/>
      <w:szCs w:val="20"/>
      <w:lang w:eastAsia="ru-RU"/>
    </w:rPr>
  </w:style>
  <w:style w:type="paragraph" w:styleId="a3">
    <w:name w:val="Title"/>
    <w:basedOn w:val="a"/>
    <w:link w:val="a4"/>
    <w:qFormat/>
    <w:rsid w:val="006E39E4"/>
    <w:pPr>
      <w:autoSpaceDE w:val="0"/>
      <w:autoSpaceDN w:val="0"/>
      <w:adjustRightInd w:val="0"/>
      <w:spacing w:line="240" w:lineRule="atLeast"/>
      <w:jc w:val="center"/>
    </w:pPr>
    <w:rPr>
      <w:b/>
      <w:bCs/>
      <w:szCs w:val="24"/>
    </w:rPr>
  </w:style>
  <w:style w:type="character" w:customStyle="1" w:styleId="a4">
    <w:name w:val="Название Знак"/>
    <w:basedOn w:val="a0"/>
    <w:link w:val="a3"/>
    <w:rsid w:val="006E39E4"/>
    <w:rPr>
      <w:rFonts w:ascii="Times New Roman" w:eastAsia="Times New Roman" w:hAnsi="Times New Roman" w:cs="Times New Roman"/>
      <w:b/>
      <w:bCs/>
      <w:sz w:val="28"/>
      <w:szCs w:val="24"/>
      <w:lang w:eastAsia="ru-RU"/>
    </w:rPr>
  </w:style>
  <w:style w:type="paragraph" w:styleId="3">
    <w:name w:val="Body Text Indent 3"/>
    <w:basedOn w:val="a"/>
    <w:link w:val="30"/>
    <w:semiHidden/>
    <w:unhideWhenUsed/>
    <w:rsid w:val="006E39E4"/>
    <w:pPr>
      <w:ind w:firstLine="720"/>
      <w:jc w:val="both"/>
    </w:pPr>
  </w:style>
  <w:style w:type="character" w:customStyle="1" w:styleId="30">
    <w:name w:val="Основной текст с отступом 3 Знак"/>
    <w:basedOn w:val="a0"/>
    <w:link w:val="3"/>
    <w:semiHidden/>
    <w:rsid w:val="006E39E4"/>
    <w:rPr>
      <w:rFonts w:ascii="Times New Roman" w:eastAsia="Times New Roman" w:hAnsi="Times New Roman" w:cs="Times New Roman"/>
      <w:sz w:val="28"/>
      <w:szCs w:val="20"/>
      <w:lang w:eastAsia="ru-RU"/>
    </w:rPr>
  </w:style>
  <w:style w:type="paragraph" w:customStyle="1" w:styleId="10">
    <w:name w:val="Обычный1"/>
    <w:rsid w:val="006E39E4"/>
    <w:pPr>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10"/>
    <w:rsid w:val="006E39E4"/>
    <w:pPr>
      <w:ind w:firstLine="720"/>
    </w:pPr>
    <w:rPr>
      <w:sz w:val="28"/>
    </w:rPr>
  </w:style>
  <w:style w:type="paragraph" w:customStyle="1" w:styleId="210">
    <w:name w:val="Основной текст с отступом 21"/>
    <w:basedOn w:val="10"/>
    <w:rsid w:val="006E39E4"/>
    <w:pPr>
      <w:ind w:firstLine="720"/>
      <w:jc w:val="both"/>
    </w:pPr>
    <w:rPr>
      <w:sz w:val="28"/>
    </w:rPr>
  </w:style>
  <w:style w:type="paragraph" w:customStyle="1" w:styleId="12">
    <w:name w:val="Основной текст1"/>
    <w:basedOn w:val="10"/>
    <w:rsid w:val="006E39E4"/>
    <w:rPr>
      <w:sz w:val="28"/>
    </w:rPr>
  </w:style>
  <w:style w:type="paragraph" w:customStyle="1" w:styleId="13">
    <w:name w:val="Название1"/>
    <w:basedOn w:val="10"/>
    <w:rsid w:val="006E39E4"/>
    <w:pPr>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E4"/>
    <w:pPr>
      <w:spacing w:after="0" w:line="240" w:lineRule="auto"/>
    </w:pPr>
    <w:rPr>
      <w:rFonts w:ascii="Times New Roman" w:eastAsia="Times New Roman" w:hAnsi="Times New Roman" w:cs="Times New Roman"/>
      <w:sz w:val="28"/>
      <w:szCs w:val="20"/>
      <w:lang w:eastAsia="ru-RU"/>
    </w:rPr>
  </w:style>
  <w:style w:type="paragraph" w:styleId="1">
    <w:name w:val="heading 1"/>
    <w:basedOn w:val="Normal"/>
    <w:next w:val="Normal"/>
    <w:link w:val="10"/>
    <w:qFormat/>
    <w:rsid w:val="006E39E4"/>
    <w:pPr>
      <w:keepNext/>
      <w:outlineLvl w:val="0"/>
    </w:pPr>
    <w:rPr>
      <w:sz w:val="28"/>
    </w:rPr>
  </w:style>
  <w:style w:type="paragraph" w:styleId="4">
    <w:name w:val="heading 4"/>
    <w:basedOn w:val="Normal"/>
    <w:next w:val="Normal"/>
    <w:link w:val="40"/>
    <w:semiHidden/>
    <w:unhideWhenUsed/>
    <w:qFormat/>
    <w:rsid w:val="006E39E4"/>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9E4"/>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6E39E4"/>
    <w:rPr>
      <w:rFonts w:ascii="Times New Roman" w:eastAsia="Times New Roman" w:hAnsi="Times New Roman" w:cs="Times New Roman"/>
      <w:b/>
      <w:sz w:val="28"/>
      <w:szCs w:val="20"/>
      <w:lang w:eastAsia="ru-RU"/>
    </w:rPr>
  </w:style>
  <w:style w:type="paragraph" w:styleId="a3">
    <w:name w:val="Title"/>
    <w:basedOn w:val="a"/>
    <w:link w:val="a4"/>
    <w:qFormat/>
    <w:rsid w:val="006E39E4"/>
    <w:pPr>
      <w:autoSpaceDE w:val="0"/>
      <w:autoSpaceDN w:val="0"/>
      <w:adjustRightInd w:val="0"/>
      <w:spacing w:line="240" w:lineRule="atLeast"/>
      <w:jc w:val="center"/>
    </w:pPr>
    <w:rPr>
      <w:b/>
      <w:bCs/>
      <w:szCs w:val="24"/>
    </w:rPr>
  </w:style>
  <w:style w:type="character" w:customStyle="1" w:styleId="a4">
    <w:name w:val="Название Знак"/>
    <w:basedOn w:val="a0"/>
    <w:link w:val="a3"/>
    <w:rsid w:val="006E39E4"/>
    <w:rPr>
      <w:rFonts w:ascii="Times New Roman" w:eastAsia="Times New Roman" w:hAnsi="Times New Roman" w:cs="Times New Roman"/>
      <w:b/>
      <w:bCs/>
      <w:sz w:val="28"/>
      <w:szCs w:val="24"/>
      <w:lang w:eastAsia="ru-RU"/>
    </w:rPr>
  </w:style>
  <w:style w:type="paragraph" w:styleId="3">
    <w:name w:val="Body Text Indent 3"/>
    <w:basedOn w:val="a"/>
    <w:link w:val="30"/>
    <w:semiHidden/>
    <w:unhideWhenUsed/>
    <w:rsid w:val="006E39E4"/>
    <w:pPr>
      <w:ind w:firstLine="720"/>
      <w:jc w:val="both"/>
    </w:pPr>
  </w:style>
  <w:style w:type="character" w:customStyle="1" w:styleId="30">
    <w:name w:val="Основной текст с отступом 3 Знак"/>
    <w:basedOn w:val="a0"/>
    <w:link w:val="3"/>
    <w:semiHidden/>
    <w:rsid w:val="006E39E4"/>
    <w:rPr>
      <w:rFonts w:ascii="Times New Roman" w:eastAsia="Times New Roman" w:hAnsi="Times New Roman" w:cs="Times New Roman"/>
      <w:sz w:val="28"/>
      <w:szCs w:val="20"/>
      <w:lang w:eastAsia="ru-RU"/>
    </w:rPr>
  </w:style>
  <w:style w:type="paragraph" w:customStyle="1" w:styleId="Normal">
    <w:name w:val="Normal"/>
    <w:rsid w:val="006E39E4"/>
    <w:pPr>
      <w:spacing w:after="0" w:line="240" w:lineRule="auto"/>
    </w:pPr>
    <w:rPr>
      <w:rFonts w:ascii="Times New Roman" w:eastAsia="Times New Roman" w:hAnsi="Times New Roman" w:cs="Times New Roman"/>
      <w:sz w:val="20"/>
      <w:szCs w:val="20"/>
      <w:lang w:eastAsia="ru-RU"/>
    </w:rPr>
  </w:style>
  <w:style w:type="paragraph" w:customStyle="1" w:styleId="BodyText2">
    <w:name w:val="Body Text 2"/>
    <w:basedOn w:val="Normal"/>
    <w:rsid w:val="006E39E4"/>
    <w:pPr>
      <w:ind w:firstLine="720"/>
    </w:pPr>
    <w:rPr>
      <w:sz w:val="28"/>
    </w:rPr>
  </w:style>
  <w:style w:type="paragraph" w:customStyle="1" w:styleId="BodyTextIndent2">
    <w:name w:val="Body Text Indent 2"/>
    <w:basedOn w:val="Normal"/>
    <w:rsid w:val="006E39E4"/>
    <w:pPr>
      <w:ind w:firstLine="720"/>
      <w:jc w:val="both"/>
    </w:pPr>
    <w:rPr>
      <w:sz w:val="28"/>
    </w:rPr>
  </w:style>
  <w:style w:type="paragraph" w:customStyle="1" w:styleId="BodyText">
    <w:name w:val="Body Text"/>
    <w:basedOn w:val="Normal"/>
    <w:rsid w:val="006E39E4"/>
    <w:rPr>
      <w:sz w:val="28"/>
    </w:rPr>
  </w:style>
  <w:style w:type="paragraph" w:customStyle="1" w:styleId="Title">
    <w:name w:val="Title"/>
    <w:basedOn w:val="Normal"/>
    <w:rsid w:val="006E39E4"/>
    <w:pPr>
      <w:jc w:val="center"/>
    </w:pPr>
    <w:rPr>
      <w:b/>
      <w:sz w:val="32"/>
    </w:rPr>
  </w:style>
</w:styles>
</file>

<file path=word/webSettings.xml><?xml version="1.0" encoding="utf-8"?>
<w:webSettings xmlns:r="http://schemas.openxmlformats.org/officeDocument/2006/relationships" xmlns:w="http://schemas.openxmlformats.org/wordprocessingml/2006/main">
  <w:divs>
    <w:div w:id="20712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3376</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2017-02-01T15:11:00Z</dcterms:created>
  <dcterms:modified xsi:type="dcterms:W3CDTF">2017-02-01T15:11:00Z</dcterms:modified>
</cp:coreProperties>
</file>