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4213" w14:textId="491F3525" w:rsidR="005A779E" w:rsidRPr="005A779E" w:rsidRDefault="005A779E" w:rsidP="005A779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Девять основных принципов общения в соцсетях, сформулированные для англиканского священства, могут быть полезными и </w:t>
      </w:r>
      <w:bookmarkStart w:id="0" w:name="_GoBack"/>
      <w:bookmarkEnd w:id="0"/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для православных христиан.</w:t>
      </w:r>
    </w:p>
    <w:p w14:paraId="56EE8328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1.Не спешите.</w:t>
      </w:r>
    </w:p>
    <w:p w14:paraId="172A6E79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51DCE2BC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Оперативность социальных медиа является одним из их преимуществ — мы можем быстро реагировать на вопросы, устранять недоразумения, представлять нашу точку зрения о нашумевшей истории. Отвечать быстро — не значит делать это без должного рассуждения.</w:t>
      </w:r>
    </w:p>
    <w:p w14:paraId="21F32AC7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08BCDE07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Перед отправкой сообщения всегда подумайте</w:t>
      </w:r>
    </w:p>
    <w:p w14:paraId="509E5BD4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Моя ли это история, чтобы ею делиться?</w:t>
      </w:r>
    </w:p>
    <w:p w14:paraId="6635B113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Хочу ли я, чтобы моя мама прочла это?</w:t>
      </w:r>
    </w:p>
    <w:p w14:paraId="34D716AC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Хочу ли я, чтобы Бог прочел это?</w:t>
      </w:r>
    </w:p>
    <w:p w14:paraId="3A8D861F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Хочу ли я оказаться на первых полосах газет?</w:t>
      </w:r>
    </w:p>
    <w:p w14:paraId="625F3198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78FE885B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Этот пункт применяйте даже перед публикацией собственного текста. Посвятите некоторое время на то, чтобы выслушать других, ощутить тон конкретной дискуссии, подумать, как бы вы могли участвовать в ней.</w:t>
      </w:r>
    </w:p>
    <w:p w14:paraId="57C1F9BA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47963959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2. Поводы устаревают, написанное не исчезает.</w:t>
      </w:r>
    </w:p>
    <w:p w14:paraId="6922F0EF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7C81E659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Публикации в социальных сетях быстро устаревают, но они могут иметь более длительное воздействие, и вы должны считать, что все, что вы размещаете, является постоянным. Даже если вы потом удалите свой текст, он может быть сохраниться в повторных публикациях, цитатах и упоминаниях.</w:t>
      </w:r>
    </w:p>
    <w:p w14:paraId="1E6EE942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1FF74572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3. Вы – представитель Церкви.</w:t>
      </w:r>
    </w:p>
    <w:p w14:paraId="6C2FF04A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06224AD6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Нравится нам это или нет, если вы священник или сотрудник Церкви, другие будут воспринимать вас в качестве представителя Церкви. Говорите независимо от Церкви, чтобы было ясно, что это ваше личное мнение, а не позиция Церкви Англии или епархии.</w:t>
      </w:r>
    </w:p>
    <w:p w14:paraId="6C9DA245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7667298C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4. Не скрывайтесь за анонимностью.</w:t>
      </w:r>
    </w:p>
    <w:p w14:paraId="6EB1E30E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14:paraId="39609263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Анонимность в социальных сетях не одобряется и противоречит основной цели использования соцсетей. Как можно взять псевдоним? На любой социальной медиа-платформе, если вы выбираете имя пользователя или профиль, отличающиеся от вашего настоящего имени, включают краткие личные данные в разделе «о себе». Когда </w:t>
      </w: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блог является общим, например страница </w:t>
      </w:r>
      <w:proofErr w:type="spellStart"/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Facebook</w:t>
      </w:r>
      <w:proofErr w:type="spellEnd"/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вашего прихода, люди могут легко узнать, кто несет ответственность за его содержание.</w:t>
      </w:r>
    </w:p>
    <w:p w14:paraId="48DCB502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5618EDC9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5. Думайте о зыбкости границ между частной и публичной жизнью</w:t>
      </w:r>
    </w:p>
    <w:p w14:paraId="15670C9E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2D5BBFA6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В повседневной жизни духовенства трудно провести границу между служебными обязанностями и частной жизнью. Точно так же и в Интернете. Существуют риски, связанные с расцениванием личного мнения как публичного заявления. Рассмотрите вопрос о создании различных учетных записей для служебного и личного использования, чтобы установить определенные границы. Используйте режим приватности мудро.</w:t>
      </w:r>
    </w:p>
    <w:p w14:paraId="33D40A43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689A86B4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6. Сохраняйте дистанцию.</w:t>
      </w:r>
    </w:p>
    <w:p w14:paraId="0B2E837B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14:paraId="1276C23B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Поощряемая соцсетями неформальность может затруднить соблюдение профессиональной дистанции, необходимой при работе с детьми, молодежью или незащищенными слоями. Общаясь с человеком в сети, например в личных сообщениях, делайте это так, как при частной встрече. Советуем вам отправлять сообщения в группы, а не отдельным лицам, или делиться ими публично. За дополнительными сведениями и инструкциями обращайтесь в епархию.</w:t>
      </w:r>
    </w:p>
    <w:p w14:paraId="7105FBEA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0D9E3FD7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7.Оставайтесь в рамках правового поля</w:t>
      </w:r>
    </w:p>
    <w:p w14:paraId="0B03CA17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14:paraId="2B6C8390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Сегодня обмен мыслями и мнениями с друзьями или последователями через социальные медиа может казаться личным и частным делом, но это не так. По закону, если один или несколько человек могут получить к нему доступ, контент классифицируется как публикация и общественное достояние, и рассматривается в соответствии с законодательством о клевете, авторских правах и защите данных. Если вы не сказали бы что-то в общественном месте, кому-то в лицо, или не написали бы в газете – не говорите этого онлайн.</w:t>
      </w:r>
    </w:p>
    <w:p w14:paraId="7CFFEF6B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0190E059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8. Уважайте конфиденциальность.</w:t>
      </w:r>
    </w:p>
    <w:p w14:paraId="2DFB6F34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21E5F290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Использование социальных медиа не меняет понимание Церковью конфиденциальности. В жизни Церкви существуют частные или закрытые заседания, частные разговоры и конфиденциальные вопросы, в частности, с точки зрения пастырской работы. Нарушение конфиденциальности так же неправильно, как это было бы в любом другом контексте. Можно утверждать, что это даже хуже, так как с помощью социальных медиа потеря доверия может быстро </w:t>
      </w: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распространиться и его уже будет невозможно восстановить. Помните: Моя ли это история, чтобы ею делиться? Если у вас возникли сомнения, то не нужно.</w:t>
      </w:r>
    </w:p>
    <w:p w14:paraId="0D974709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7F8CCF63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9. Помните о собственной безопасности.</w:t>
      </w:r>
    </w:p>
    <w:p w14:paraId="57FD0A7A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2187D625" w14:textId="77777777" w:rsidR="005A779E" w:rsidRPr="005A779E" w:rsidRDefault="005A779E" w:rsidP="005A779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sz w:val="28"/>
          <w:szCs w:val="28"/>
          <w:lang w:eastAsia="ru-RU"/>
        </w:rPr>
        <w:t>Не распространяйте личную информацию. Никогда не публикуйте подробные личные данные, такие, как домашний адрес и номер телефона. Разве только в личном сообщении тому, кого вы знаете и доверяете.</w:t>
      </w:r>
    </w:p>
    <w:p w14:paraId="732F0B86" w14:textId="77777777" w:rsidR="005A779E" w:rsidRPr="005A779E" w:rsidRDefault="005A779E" w:rsidP="005A779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A779E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Подробнее: </w:t>
      </w:r>
      <w:hyperlink r:id="rId4" w:anchor="ixzz2rE375gxq" w:tooltip="Девять принципов общения в соцсетях" w:history="1">
        <w:r w:rsidRPr="005A779E">
          <w:rPr>
            <w:rFonts w:ascii="Georgia" w:eastAsia="Times New Roman" w:hAnsi="Georgia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http://www.pravmir.ru/devyat-zapovedej-obshheniya-v-socsetyax-dlya-anglikanskogo-svyashhennika/#ixzz2rE375gxq</w:t>
        </w:r>
      </w:hyperlink>
    </w:p>
    <w:p w14:paraId="6D6B3887" w14:textId="77777777" w:rsidR="00643E06" w:rsidRPr="005A779E" w:rsidRDefault="00643E06">
      <w:pPr>
        <w:rPr>
          <w:rFonts w:ascii="Georgia" w:hAnsi="Georgia"/>
          <w:sz w:val="28"/>
          <w:szCs w:val="28"/>
        </w:rPr>
      </w:pPr>
    </w:p>
    <w:sectPr w:rsidR="00643E06" w:rsidRPr="005A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06"/>
    <w:rsid w:val="005A779E"/>
    <w:rsid w:val="00643E06"/>
    <w:rsid w:val="009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5A26"/>
  <w15:chartTrackingRefBased/>
  <w15:docId w15:val="{3F48C08A-1EDC-4461-AE71-95636FDE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79E"/>
    <w:rPr>
      <w:b/>
      <w:bCs/>
    </w:rPr>
  </w:style>
  <w:style w:type="character" w:styleId="a5">
    <w:name w:val="Hyperlink"/>
    <w:basedOn w:val="a0"/>
    <w:uiPriority w:val="99"/>
    <w:semiHidden/>
    <w:unhideWhenUsed/>
    <w:rsid w:val="005A7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mir.ru/devyat-zapovedej-obshheniya-v-socsetyax-dlya-anglikanskogo-svyashhen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2018-11-09T10:18:00Z</dcterms:created>
  <dcterms:modified xsi:type="dcterms:W3CDTF">2018-11-09T11:14:00Z</dcterms:modified>
</cp:coreProperties>
</file>