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7199" w:rsidRPr="00187199" w:rsidRDefault="00187199" w:rsidP="0052534C">
      <w:pPr>
        <w:spacing w:after="0" w:line="240" w:lineRule="auto"/>
        <w:rPr>
          <w:rFonts w:ascii="Arial" w:eastAsia="Times New Roman" w:hAnsi="Arial" w:cs="Arial"/>
          <w:color w:val="303B44"/>
          <w:sz w:val="21"/>
          <w:szCs w:val="21"/>
          <w:lang w:eastAsia="ru-RU"/>
        </w:rPr>
      </w:pPr>
      <w:r w:rsidRPr="00187199">
        <w:rPr>
          <w:rFonts w:ascii="Arial" w:eastAsia="Times New Roman" w:hAnsi="Arial" w:cs="Arial"/>
          <w:color w:val="303B44"/>
          <w:sz w:val="21"/>
          <w:szCs w:val="21"/>
          <w:lang w:eastAsia="ru-RU"/>
        </w:rPr>
        <w:t xml:space="preserve">В </w:t>
      </w:r>
      <w:r w:rsidR="0052534C">
        <w:rPr>
          <w:rFonts w:ascii="Arial" w:eastAsia="Times New Roman" w:hAnsi="Arial" w:cs="Arial"/>
          <w:color w:val="303B44"/>
          <w:sz w:val="21"/>
          <w:szCs w:val="21"/>
          <w:lang w:eastAsia="ru-RU"/>
        </w:rPr>
        <w:t>2014 году</w:t>
      </w:r>
      <w:r w:rsidRPr="00187199">
        <w:rPr>
          <w:rFonts w:ascii="Arial" w:eastAsia="Times New Roman" w:hAnsi="Arial" w:cs="Arial"/>
          <w:color w:val="303B44"/>
          <w:sz w:val="21"/>
          <w:szCs w:val="21"/>
          <w:lang w:eastAsia="ru-RU"/>
        </w:rPr>
        <w:t xml:space="preserve"> году исполн</w:t>
      </w:r>
      <w:r w:rsidR="0052534C">
        <w:rPr>
          <w:rFonts w:ascii="Arial" w:eastAsia="Times New Roman" w:hAnsi="Arial" w:cs="Arial"/>
          <w:color w:val="303B44"/>
          <w:sz w:val="21"/>
          <w:szCs w:val="21"/>
          <w:lang w:eastAsia="ru-RU"/>
        </w:rPr>
        <w:t>илось</w:t>
      </w:r>
      <w:r w:rsidRPr="00187199">
        <w:rPr>
          <w:rFonts w:ascii="Arial" w:eastAsia="Times New Roman" w:hAnsi="Arial" w:cs="Arial"/>
          <w:color w:val="303B44"/>
          <w:sz w:val="21"/>
          <w:szCs w:val="21"/>
          <w:lang w:eastAsia="ru-RU"/>
        </w:rPr>
        <w:t xml:space="preserve"> 20 лет со дня основания уникального</w:t>
      </w:r>
      <w:r w:rsidR="0052534C">
        <w:rPr>
          <w:rFonts w:ascii="Arial" w:eastAsia="Times New Roman" w:hAnsi="Arial" w:cs="Arial"/>
          <w:color w:val="303B44"/>
          <w:sz w:val="21"/>
          <w:szCs w:val="21"/>
          <w:lang w:eastAsia="ru-RU"/>
        </w:rPr>
        <w:t xml:space="preserve"> в Беларуси</w:t>
      </w:r>
      <w:r w:rsidRPr="00187199">
        <w:rPr>
          <w:rFonts w:ascii="Arial" w:eastAsia="Times New Roman" w:hAnsi="Arial" w:cs="Arial"/>
          <w:color w:val="303B44"/>
          <w:sz w:val="21"/>
          <w:szCs w:val="21"/>
          <w:lang w:eastAsia="ru-RU"/>
        </w:rPr>
        <w:t xml:space="preserve"> высшего </w:t>
      </w:r>
      <w:r w:rsidR="0052534C">
        <w:rPr>
          <w:rFonts w:ascii="Arial" w:eastAsia="Times New Roman" w:hAnsi="Arial" w:cs="Arial"/>
          <w:color w:val="303B44"/>
          <w:sz w:val="21"/>
          <w:szCs w:val="21"/>
          <w:lang w:eastAsia="ru-RU"/>
        </w:rPr>
        <w:t xml:space="preserve">частного </w:t>
      </w:r>
      <w:r w:rsidRPr="00187199">
        <w:rPr>
          <w:rFonts w:ascii="Arial" w:eastAsia="Times New Roman" w:hAnsi="Arial" w:cs="Arial"/>
          <w:color w:val="303B44"/>
          <w:sz w:val="21"/>
          <w:szCs w:val="21"/>
          <w:lang w:eastAsia="ru-RU"/>
        </w:rPr>
        <w:t>у</w:t>
      </w:r>
      <w:r w:rsidR="0052534C">
        <w:rPr>
          <w:rFonts w:ascii="Arial" w:eastAsia="Times New Roman" w:hAnsi="Arial" w:cs="Arial"/>
          <w:color w:val="303B44"/>
          <w:sz w:val="21"/>
          <w:szCs w:val="21"/>
          <w:lang w:eastAsia="ru-RU"/>
        </w:rPr>
        <w:t>чреждения образования</w:t>
      </w:r>
      <w:r w:rsidRPr="00187199">
        <w:rPr>
          <w:rFonts w:ascii="Arial" w:eastAsia="Times New Roman" w:hAnsi="Arial" w:cs="Arial"/>
          <w:color w:val="303B44"/>
          <w:sz w:val="21"/>
          <w:szCs w:val="21"/>
          <w:lang w:eastAsia="ru-RU"/>
        </w:rPr>
        <w:t xml:space="preserve"> с православными традициями</w:t>
      </w:r>
      <w:r w:rsidR="0052534C">
        <w:rPr>
          <w:rFonts w:ascii="Arial" w:eastAsia="Times New Roman" w:hAnsi="Arial" w:cs="Arial"/>
          <w:color w:val="303B44"/>
          <w:sz w:val="21"/>
          <w:szCs w:val="21"/>
          <w:lang w:eastAsia="ru-RU"/>
        </w:rPr>
        <w:t xml:space="preserve"> – Женского института «ЭНВИЛА» (вуз работал с 1994 по 2012 год)</w:t>
      </w:r>
      <w:r w:rsidRPr="00187199">
        <w:rPr>
          <w:rFonts w:ascii="Arial" w:eastAsia="Times New Roman" w:hAnsi="Arial" w:cs="Arial"/>
          <w:color w:val="303B44"/>
          <w:sz w:val="21"/>
          <w:szCs w:val="21"/>
          <w:lang w:eastAsia="ru-RU"/>
        </w:rPr>
        <w:t>. Почетным учредителем института являлся Преосвященнейший Филарет, Митрополит Минский и Слуцкий, Патриарший Экзарх всея Беларуси. Дважды в год – в сентябре и на Неделе Жен-Мироносиц Владыка посещал институт, встречался с преподавателями и студентками, давал духовные наставления, благословлял на добрые дела.</w:t>
      </w:r>
      <w:r w:rsidRPr="00187199">
        <w:rPr>
          <w:rFonts w:ascii="Arial" w:eastAsia="Times New Roman" w:hAnsi="Arial" w:cs="Arial"/>
          <w:color w:val="303B44"/>
          <w:sz w:val="21"/>
          <w:szCs w:val="21"/>
          <w:lang w:eastAsia="ru-RU"/>
        </w:rPr>
        <w:br/>
      </w:r>
      <w:r w:rsidRPr="00187199">
        <w:rPr>
          <w:rFonts w:ascii="Arial" w:eastAsia="Times New Roman" w:hAnsi="Arial" w:cs="Arial"/>
          <w:color w:val="303B44"/>
          <w:sz w:val="21"/>
          <w:szCs w:val="21"/>
          <w:lang w:eastAsia="ru-RU"/>
        </w:rPr>
        <w:br/>
        <w:t>Учебный год в «ЭНВИЛЕ» всегда начинался и заканчивался молебном перед иконой святых покровительниц института – Веры, Надежды, Любови и матери их Софии. 30 сентября, в день тезоименитства института («ЭнВиЛа» – означает Надежда, Вера, Любовь) проходил вечер посвящения в студентки.</w:t>
      </w:r>
      <w:r w:rsidRPr="00187199">
        <w:rPr>
          <w:rFonts w:ascii="Arial" w:eastAsia="Times New Roman" w:hAnsi="Arial" w:cs="Arial"/>
          <w:color w:val="303B44"/>
          <w:sz w:val="21"/>
          <w:szCs w:val="21"/>
          <w:lang w:eastAsia="ru-RU"/>
        </w:rPr>
        <w:br/>
      </w:r>
      <w:r w:rsidRPr="00187199">
        <w:rPr>
          <w:rFonts w:ascii="Arial" w:eastAsia="Times New Roman" w:hAnsi="Arial" w:cs="Arial"/>
          <w:color w:val="303B44"/>
          <w:sz w:val="21"/>
          <w:szCs w:val="21"/>
          <w:lang w:eastAsia="ru-RU"/>
        </w:rPr>
        <w:br/>
        <w:t>Ректор института, Лариса Александровна Черепанова, всегда поддерживала инициативы, связанные с православным воспитанием молодежи. Духовно-просветительская работа института постепенно оформилась в проект «Молодым о Православии».</w:t>
      </w:r>
      <w:r w:rsidRPr="00187199">
        <w:rPr>
          <w:rFonts w:ascii="Arial" w:eastAsia="Times New Roman" w:hAnsi="Arial" w:cs="Arial"/>
          <w:color w:val="303B44"/>
          <w:sz w:val="21"/>
          <w:szCs w:val="21"/>
          <w:lang w:eastAsia="ru-RU"/>
        </w:rPr>
        <w:br/>
      </w:r>
      <w:r w:rsidRPr="00187199">
        <w:rPr>
          <w:rFonts w:ascii="Arial" w:eastAsia="Times New Roman" w:hAnsi="Arial" w:cs="Arial"/>
          <w:color w:val="303B44"/>
          <w:sz w:val="21"/>
          <w:szCs w:val="21"/>
          <w:lang w:eastAsia="ru-RU"/>
        </w:rPr>
        <w:br/>
        <w:t>В институте действовал православный класс, организованный </w:t>
      </w:r>
      <w:bookmarkStart w:id="0" w:name="_GoBack"/>
      <w:bookmarkEnd w:id="0"/>
      <w:r w:rsidRPr="00187199">
        <w:rPr>
          <w:rFonts w:ascii="Arial" w:eastAsia="Times New Roman" w:hAnsi="Arial" w:cs="Arial"/>
          <w:color w:val="303B44"/>
          <w:sz w:val="21"/>
          <w:szCs w:val="21"/>
          <w:lang w:eastAsia="ru-RU"/>
        </w:rPr>
        <w:t xml:space="preserve">помощником ректора Натальей Леонидовной Конотоп и духовно окормляемый священником Алексием Климовым. </w:t>
      </w:r>
      <w:proofErr w:type="gramStart"/>
      <w:r w:rsidRPr="00187199">
        <w:rPr>
          <w:rFonts w:ascii="Arial" w:eastAsia="Times New Roman" w:hAnsi="Arial" w:cs="Arial"/>
          <w:color w:val="303B44"/>
          <w:sz w:val="21"/>
          <w:szCs w:val="21"/>
          <w:lang w:eastAsia="ru-RU"/>
        </w:rPr>
        <w:t>Студентки  «</w:t>
      </w:r>
      <w:proofErr w:type="gramEnd"/>
      <w:r w:rsidRPr="00187199">
        <w:rPr>
          <w:rFonts w:ascii="Arial" w:eastAsia="Times New Roman" w:hAnsi="Arial" w:cs="Arial"/>
          <w:color w:val="303B44"/>
          <w:sz w:val="21"/>
          <w:szCs w:val="21"/>
          <w:lang w:eastAsia="ru-RU"/>
        </w:rPr>
        <w:t>ЭНВИЛЫ» имели возможность два раза в год участвовать в паломническо-экскурсионных поездках  по святым местам (Полоцкий Спасо-Евфросиниевский женский монастырь, Жировичский Свято-Успенский мужской монастырь и др.) Беларуси и дальнего зарубежья (Вильнюсский Свято-Духов мужской монастырь).</w:t>
      </w:r>
      <w:r w:rsidRPr="00187199">
        <w:rPr>
          <w:rFonts w:ascii="Arial" w:eastAsia="Times New Roman" w:hAnsi="Arial" w:cs="Arial"/>
          <w:color w:val="303B44"/>
          <w:sz w:val="21"/>
          <w:szCs w:val="21"/>
          <w:lang w:eastAsia="ru-RU"/>
        </w:rPr>
        <w:br/>
      </w:r>
      <w:r w:rsidRPr="00187199">
        <w:rPr>
          <w:rFonts w:ascii="Arial" w:eastAsia="Times New Roman" w:hAnsi="Arial" w:cs="Arial"/>
          <w:color w:val="303B44"/>
          <w:sz w:val="21"/>
          <w:szCs w:val="21"/>
          <w:lang w:eastAsia="ru-RU"/>
        </w:rPr>
        <w:br/>
        <w:t>Межвузовский студенческий трудовой десант в Полоцкий женский монастырь накануне дня памяти Святой преподобной Евфросинии Полоцкой организовывался по инициативе православного класса с привлечением студентов различных столичных вузов.</w:t>
      </w:r>
    </w:p>
    <w:p w:rsidR="00187199" w:rsidRPr="00187199" w:rsidRDefault="00187199" w:rsidP="0052534C">
      <w:pPr>
        <w:spacing w:after="0" w:line="240" w:lineRule="auto"/>
        <w:rPr>
          <w:rFonts w:ascii="Arial" w:eastAsia="Times New Roman" w:hAnsi="Arial" w:cs="Arial"/>
          <w:color w:val="303B44"/>
          <w:sz w:val="21"/>
          <w:szCs w:val="21"/>
          <w:lang w:eastAsia="ru-RU"/>
        </w:rPr>
      </w:pPr>
      <w:r w:rsidRPr="00187199">
        <w:rPr>
          <w:rFonts w:ascii="Arial" w:eastAsia="Times New Roman" w:hAnsi="Arial" w:cs="Arial"/>
          <w:color w:val="303B44"/>
          <w:sz w:val="21"/>
          <w:szCs w:val="21"/>
          <w:lang w:eastAsia="ru-RU"/>
        </w:rPr>
        <w:t>Институт активно участвовал в организации и проведении Свято-Михайловских чтений, в рамках которых проходили встречи студенток и преподавателей с известными священнослужителями Русской Православной Церкви (протоиереем Артемием Владимировым, протодиаконом Андреем Кураевым, протоиереем Александром Половинкиным и др. ).</w:t>
      </w:r>
      <w:r w:rsidRPr="00187199">
        <w:rPr>
          <w:rFonts w:ascii="Arial" w:eastAsia="Times New Roman" w:hAnsi="Arial" w:cs="Arial"/>
          <w:color w:val="303B44"/>
          <w:sz w:val="21"/>
          <w:szCs w:val="21"/>
          <w:lang w:eastAsia="ru-RU"/>
        </w:rPr>
        <w:br/>
      </w:r>
      <w:r w:rsidRPr="00187199">
        <w:rPr>
          <w:rFonts w:ascii="Arial" w:eastAsia="Times New Roman" w:hAnsi="Arial" w:cs="Arial"/>
          <w:color w:val="303B44"/>
          <w:sz w:val="21"/>
          <w:szCs w:val="21"/>
          <w:lang w:eastAsia="ru-RU"/>
        </w:rPr>
        <w:br/>
        <w:t xml:space="preserve">Традиционная дружба института с Минскими духовными школами – Минской духовной семинарией и академией в Жировичах позволяла проводить многие совместные духовно-просветительские встречи – конференции, круглые столы, семинары. По благословению Владыки Филарета в институте ежегодно проходил </w:t>
      </w:r>
      <w:proofErr w:type="gramStart"/>
      <w:r w:rsidRPr="00187199">
        <w:rPr>
          <w:rFonts w:ascii="Arial" w:eastAsia="Times New Roman" w:hAnsi="Arial" w:cs="Arial"/>
          <w:color w:val="303B44"/>
          <w:sz w:val="21"/>
          <w:szCs w:val="21"/>
          <w:lang w:eastAsia="ru-RU"/>
        </w:rPr>
        <w:t>Межвузовский  семинар</w:t>
      </w:r>
      <w:proofErr w:type="gramEnd"/>
      <w:r w:rsidRPr="00187199">
        <w:rPr>
          <w:rFonts w:ascii="Arial" w:eastAsia="Times New Roman" w:hAnsi="Arial" w:cs="Arial"/>
          <w:color w:val="303B44"/>
          <w:sz w:val="21"/>
          <w:szCs w:val="21"/>
          <w:lang w:eastAsia="ru-RU"/>
        </w:rPr>
        <w:t xml:space="preserve"> для студентов и преподавателей «Христианский взгляд на проблемы современности».</w:t>
      </w:r>
    </w:p>
    <w:p w:rsidR="00187199" w:rsidRPr="00187199" w:rsidRDefault="00187199" w:rsidP="0052534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87199">
        <w:rPr>
          <w:rFonts w:ascii="Arial" w:eastAsia="Times New Roman" w:hAnsi="Arial" w:cs="Arial"/>
          <w:color w:val="303B44"/>
          <w:sz w:val="21"/>
          <w:szCs w:val="21"/>
          <w:lang w:eastAsia="ru-RU"/>
        </w:rPr>
        <w:t>В институте отмечались православные праздники – Рождество Христово, Пасха, Покров Божией Матери… На Масленице устраивалась традиционная благотворительная ярмарка. Выпекались блины «Энвильские», готовились домашние сладости, выручка от продажи которых шла на благотоворительную помощь детям-сиротам.</w:t>
      </w:r>
      <w:r w:rsidRPr="00187199">
        <w:rPr>
          <w:rFonts w:ascii="Arial" w:eastAsia="Times New Roman" w:hAnsi="Arial" w:cs="Arial"/>
          <w:color w:val="303B44"/>
          <w:sz w:val="21"/>
          <w:szCs w:val="21"/>
          <w:lang w:eastAsia="ru-RU"/>
        </w:rPr>
        <w:br/>
      </w:r>
      <w:r w:rsidRPr="00187199">
        <w:rPr>
          <w:rFonts w:ascii="Arial" w:eastAsia="Times New Roman" w:hAnsi="Arial" w:cs="Arial"/>
          <w:color w:val="303B44"/>
          <w:sz w:val="21"/>
          <w:szCs w:val="21"/>
          <w:lang w:eastAsia="ru-RU"/>
        </w:rPr>
        <w:br/>
        <w:t>Межвузовский волонтерский отряд «Элейсон» («Помилуй» - греч.) в защиту нерожденных детей и детей-сирот также зародился в «ЭНВИЛЕ».</w:t>
      </w:r>
      <w:r w:rsidRPr="00187199">
        <w:rPr>
          <w:rFonts w:ascii="Arial" w:eastAsia="Times New Roman" w:hAnsi="Arial" w:cs="Arial"/>
          <w:color w:val="303B44"/>
          <w:sz w:val="21"/>
          <w:szCs w:val="21"/>
          <w:lang w:eastAsia="ru-RU"/>
        </w:rPr>
        <w:br/>
      </w:r>
      <w:r w:rsidRPr="00187199">
        <w:rPr>
          <w:rFonts w:ascii="Arial" w:eastAsia="Times New Roman" w:hAnsi="Arial" w:cs="Arial"/>
          <w:color w:val="303B44"/>
          <w:sz w:val="21"/>
          <w:szCs w:val="21"/>
          <w:lang w:eastAsia="ru-RU"/>
        </w:rPr>
        <w:br/>
        <w:t>Институт размещался в небольшом здании бывшего детского сада, имел уютный интерьер, небольшую наполняемость аудиторий, что обеспечивало неповторимую семейную обстановку и индивидуальный подход к каждой студентке.</w:t>
      </w:r>
      <w:r w:rsidRPr="00187199">
        <w:rPr>
          <w:rFonts w:ascii="Arial" w:eastAsia="Times New Roman" w:hAnsi="Arial" w:cs="Arial"/>
          <w:color w:val="303B44"/>
          <w:sz w:val="21"/>
          <w:szCs w:val="21"/>
          <w:lang w:eastAsia="ru-RU"/>
        </w:rPr>
        <w:br/>
      </w:r>
      <w:r w:rsidRPr="00187199">
        <w:rPr>
          <w:rFonts w:ascii="Arial" w:eastAsia="Times New Roman" w:hAnsi="Arial" w:cs="Arial"/>
          <w:color w:val="303B44"/>
          <w:sz w:val="21"/>
          <w:szCs w:val="21"/>
          <w:lang w:eastAsia="ru-RU"/>
        </w:rPr>
        <w:br/>
        <w:t>Вуз имел три факультета – переводческий, психологический и экономический, очное и заочное отделения. В начале своего существования учебные программы института включали довольно большой специализированный компонент для девушек, ориентированный на подготовку к семейной жизни. В дальнейшем программы были приведены в полное соответствие с государственными стандартами и «женский компонент» поддерживался лишь некоторыми специализированными курсами в рамках получения дополнительного образования.</w:t>
      </w:r>
      <w:r w:rsidRPr="00187199">
        <w:rPr>
          <w:rFonts w:ascii="Arial" w:eastAsia="Times New Roman" w:hAnsi="Arial" w:cs="Arial"/>
          <w:color w:val="303B44"/>
          <w:sz w:val="21"/>
          <w:szCs w:val="21"/>
          <w:lang w:eastAsia="ru-RU"/>
        </w:rPr>
        <w:br/>
      </w:r>
      <w:r w:rsidRPr="00187199">
        <w:rPr>
          <w:rFonts w:ascii="Arial" w:eastAsia="Times New Roman" w:hAnsi="Arial" w:cs="Arial"/>
          <w:color w:val="303B44"/>
          <w:sz w:val="21"/>
          <w:szCs w:val="21"/>
          <w:lang w:eastAsia="ru-RU"/>
        </w:rPr>
        <w:br/>
        <w:t xml:space="preserve">Одной из причин закрытия уникального учебного заведения для девушек явились экономические трудности, связанные с недобором студенток на дневное отделение в связи с </w:t>
      </w:r>
      <w:r w:rsidRPr="00187199">
        <w:rPr>
          <w:rFonts w:ascii="Arial" w:eastAsia="Times New Roman" w:hAnsi="Arial" w:cs="Arial"/>
          <w:color w:val="303B44"/>
          <w:sz w:val="21"/>
          <w:szCs w:val="21"/>
          <w:lang w:eastAsia="ru-RU"/>
        </w:rPr>
        <w:lastRenderedPageBreak/>
        <w:t xml:space="preserve">демографической ситуацией в Беларуси. Однако положительный опыт создания частного учреждения образования с православным воспитанием и раздельным обучением (по дореволюционной традиции) сохранен и востребован. Вопрос только в том, где найти человека, способного возродить эту идею, стать настоящими руководителем православного учебного </w:t>
      </w:r>
      <w:proofErr w:type="gramStart"/>
      <w:r w:rsidRPr="00187199">
        <w:rPr>
          <w:rFonts w:ascii="Arial" w:eastAsia="Times New Roman" w:hAnsi="Arial" w:cs="Arial"/>
          <w:color w:val="303B44"/>
          <w:sz w:val="21"/>
          <w:szCs w:val="21"/>
          <w:lang w:eastAsia="ru-RU"/>
        </w:rPr>
        <w:t>заведения ?</w:t>
      </w:r>
      <w:proofErr w:type="gramEnd"/>
      <w:r w:rsidRPr="00187199">
        <w:rPr>
          <w:rFonts w:ascii="Arial" w:eastAsia="Times New Roman" w:hAnsi="Arial" w:cs="Arial"/>
          <w:color w:val="303B44"/>
          <w:sz w:val="21"/>
          <w:szCs w:val="21"/>
          <w:lang w:eastAsia="ru-RU"/>
        </w:rPr>
        <w:br/>
      </w:r>
      <w:r w:rsidRPr="00187199">
        <w:rPr>
          <w:rFonts w:ascii="Arial" w:eastAsia="Times New Roman" w:hAnsi="Arial" w:cs="Arial"/>
          <w:color w:val="303B44"/>
          <w:sz w:val="21"/>
          <w:szCs w:val="21"/>
          <w:lang w:eastAsia="ru-RU"/>
        </w:rPr>
        <w:br/>
      </w:r>
      <w:r w:rsidRPr="00187199">
        <w:rPr>
          <w:rFonts w:ascii="Arial" w:eastAsia="Times New Roman" w:hAnsi="Arial" w:cs="Arial"/>
          <w:noProof/>
          <w:color w:val="2D2884"/>
          <w:sz w:val="24"/>
          <w:szCs w:val="24"/>
          <w:lang w:eastAsia="ru-RU"/>
        </w:rPr>
        <w:drawing>
          <wp:inline distT="0" distB="0" distL="0" distR="0">
            <wp:extent cx="3049905" cy="2283460"/>
            <wp:effectExtent l="0" t="0" r="0" b="2540"/>
            <wp:docPr id="1" name="Рисунок 1" descr="http://www.orthoobraz.by/content/4/137/m%5b41%5d/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rthoobraz.by/content/4/137/m%5b41%5d/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9905" cy="228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7199" w:rsidRPr="00187199" w:rsidRDefault="00187199" w:rsidP="0052534C">
      <w:pPr>
        <w:pBdr>
          <w:bottom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187199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sectPr w:rsidR="00187199" w:rsidRPr="00187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2A2E"/>
    <w:rsid w:val="00187199"/>
    <w:rsid w:val="00255C1B"/>
    <w:rsid w:val="0052534C"/>
    <w:rsid w:val="00762A2E"/>
    <w:rsid w:val="00A1318C"/>
    <w:rsid w:val="00B34649"/>
    <w:rsid w:val="00CC2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A74EB"/>
  <w15:chartTrackingRefBased/>
  <w15:docId w15:val="{EF031AB0-3729-45C8-8353-BC7BF5F87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18719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18719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8719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871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87199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8719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18719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8719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187199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10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89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hyperlink" Target="http://www.orthoobraz.by/content/4/13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611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2019-05-26T21:18:00Z</dcterms:created>
  <dcterms:modified xsi:type="dcterms:W3CDTF">2019-07-04T12:42:00Z</dcterms:modified>
</cp:coreProperties>
</file>