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BDA6" w14:textId="77777777" w:rsidR="00F45386" w:rsidRPr="00F45386" w:rsidRDefault="00F45386" w:rsidP="00F4538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Богослужебные предметы</w:t>
      </w:r>
    </w:p>
    <w:p w14:paraId="29587C79" w14:textId="77777777" w:rsidR="00485B05" w:rsidRPr="009455E5" w:rsidRDefault="00485B05" w:rsidP="0048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r w:rsidR="00703361">
        <w:rPr>
          <w:rFonts w:ascii="Times New Roman" w:hAnsi="Times New Roman" w:cs="Times New Roman"/>
          <w:sz w:val="28"/>
          <w:szCs w:val="28"/>
        </w:rPr>
        <w:t xml:space="preserve">чашеобразный </w:t>
      </w:r>
      <w:r>
        <w:rPr>
          <w:rFonts w:ascii="Times New Roman" w:hAnsi="Times New Roman" w:cs="Times New Roman"/>
          <w:sz w:val="28"/>
          <w:szCs w:val="28"/>
        </w:rPr>
        <w:t>сосуд,</w:t>
      </w:r>
      <w:r w:rsidR="00703361">
        <w:rPr>
          <w:rFonts w:ascii="Times New Roman" w:hAnsi="Times New Roman" w:cs="Times New Roman"/>
          <w:sz w:val="28"/>
          <w:szCs w:val="28"/>
        </w:rPr>
        <w:t xml:space="preserve"> подвешенный на нескольких цепочках,</w:t>
      </w:r>
      <w:r w:rsidR="00AE552F">
        <w:rPr>
          <w:rFonts w:ascii="Times New Roman" w:hAnsi="Times New Roman" w:cs="Times New Roman"/>
          <w:sz w:val="28"/>
          <w:szCs w:val="28"/>
        </w:rPr>
        <w:t xml:space="preserve"> в котором  </w:t>
      </w:r>
      <w:r>
        <w:rPr>
          <w:rFonts w:ascii="Times New Roman" w:hAnsi="Times New Roman" w:cs="Times New Roman"/>
          <w:sz w:val="28"/>
          <w:szCs w:val="28"/>
        </w:rPr>
        <w:t xml:space="preserve">воскуривается душистая смола восточных деревьев. Используется этот сосуд священнослужителями в наиболее торжественных местах богослужения. Чаще всего он изготовлен из латуни или серебра. </w:t>
      </w:r>
      <w:r>
        <w:rPr>
          <w:rFonts w:ascii="Times New Roman" w:hAnsi="Times New Roman" w:cs="Times New Roman"/>
          <w:b/>
          <w:sz w:val="28"/>
          <w:szCs w:val="28"/>
        </w:rPr>
        <w:t>(Кадило.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2ABE867" w14:textId="77777777" w:rsidR="00485B05" w:rsidRDefault="00485B05" w:rsidP="00485B0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57FF84F8" w14:textId="77777777" w:rsidR="00485B05" w:rsidRDefault="00A75B03" w:rsidP="0048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 в виде большой чё</w:t>
      </w:r>
      <w:r w:rsidR="008776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таблетки, полагаемое</w:t>
      </w:r>
      <w:r w:rsidR="00485B05">
        <w:rPr>
          <w:rFonts w:ascii="Times New Roman" w:hAnsi="Times New Roman" w:cs="Times New Roman"/>
          <w:sz w:val="28"/>
          <w:szCs w:val="28"/>
        </w:rPr>
        <w:t xml:space="preserve"> в кадило. </w:t>
      </w:r>
      <w:r>
        <w:rPr>
          <w:rFonts w:ascii="Times New Roman" w:hAnsi="Times New Roman" w:cs="Times New Roman"/>
          <w:sz w:val="28"/>
          <w:szCs w:val="28"/>
        </w:rPr>
        <w:t xml:space="preserve">Его возжигают в кадиле и на нём воскуривается древесная смола.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 w:rsidRPr="005405E3">
        <w:rPr>
          <w:rFonts w:ascii="Times New Roman" w:hAnsi="Times New Roman" w:cs="Times New Roman"/>
          <w:b/>
          <w:sz w:val="28"/>
          <w:szCs w:val="28"/>
        </w:rPr>
        <w:t>Церковный уголь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009CF7DD" w14:textId="77777777" w:rsidR="00485B05" w:rsidRPr="00485B05" w:rsidRDefault="00485B05" w:rsidP="00485B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DD7DA1" w14:textId="77777777" w:rsidR="00F45386" w:rsidRPr="00703361" w:rsidRDefault="00703361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5386">
        <w:rPr>
          <w:rFonts w:ascii="Times New Roman" w:hAnsi="Times New Roman" w:cs="Times New Roman"/>
          <w:sz w:val="28"/>
          <w:szCs w:val="28"/>
        </w:rPr>
        <w:t xml:space="preserve">ушистая древесная смола, собираемая с деревьев и кустарников в восточных странах, </w:t>
      </w:r>
      <w:r>
        <w:rPr>
          <w:rFonts w:ascii="Times New Roman" w:hAnsi="Times New Roman" w:cs="Times New Roman"/>
          <w:sz w:val="28"/>
          <w:szCs w:val="28"/>
        </w:rPr>
        <w:t>изначально с ливанского кедра. Она</w:t>
      </w:r>
      <w:r w:rsidR="00F45386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 xml:space="preserve">ользуется при богослужении – </w:t>
      </w:r>
      <w:r w:rsidR="00F45386">
        <w:rPr>
          <w:rFonts w:ascii="Times New Roman" w:hAnsi="Times New Roman" w:cs="Times New Roman"/>
          <w:sz w:val="28"/>
          <w:szCs w:val="28"/>
        </w:rPr>
        <w:t>возжигается на горящих углях кадил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F453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её сгорании</w:t>
      </w:r>
      <w:r w:rsidR="00F45386">
        <w:rPr>
          <w:rFonts w:ascii="Times New Roman" w:hAnsi="Times New Roman" w:cs="Times New Roman"/>
          <w:sz w:val="28"/>
          <w:szCs w:val="28"/>
        </w:rPr>
        <w:t xml:space="preserve"> образуется благовонный дым – фимиам.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 w:rsidRPr="005C09E2">
        <w:rPr>
          <w:rFonts w:ascii="Times New Roman" w:hAnsi="Times New Roman" w:cs="Times New Roman"/>
          <w:b/>
          <w:sz w:val="28"/>
          <w:szCs w:val="28"/>
        </w:rPr>
        <w:t>Ладан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6C2940A2" w14:textId="77777777" w:rsidR="00703361" w:rsidRPr="00703361" w:rsidRDefault="00703361" w:rsidP="007033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18692" w14:textId="77777777" w:rsidR="00F45386" w:rsidRDefault="00877663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386">
        <w:rPr>
          <w:rFonts w:ascii="Times New Roman" w:hAnsi="Times New Roman" w:cs="Times New Roman"/>
          <w:sz w:val="28"/>
          <w:szCs w:val="28"/>
        </w:rPr>
        <w:t>ысокий, вытянутый вверх четырёхгранный столик с пологой доской для удобства читать стоя богослужебные книги или прикладываться к иконам, положенным на него.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 w:rsidRPr="005C09E2">
        <w:rPr>
          <w:rFonts w:ascii="Times New Roman" w:hAnsi="Times New Roman" w:cs="Times New Roman"/>
          <w:b/>
          <w:sz w:val="28"/>
          <w:szCs w:val="28"/>
        </w:rPr>
        <w:t>Аналой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B446B7" w14:textId="77777777" w:rsidR="00877663" w:rsidRPr="00877663" w:rsidRDefault="00877663" w:rsidP="008776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98C62" w14:textId="487AA368" w:rsidR="00F45386" w:rsidRDefault="00877663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45386">
        <w:rPr>
          <w:rFonts w:ascii="Times New Roman" w:hAnsi="Times New Roman" w:cs="Times New Roman"/>
          <w:sz w:val="28"/>
          <w:szCs w:val="28"/>
        </w:rPr>
        <w:t xml:space="preserve">етырёхугольный стол, находящийся в северо-восточной части алтаря (слева от престола), облачённый в такие же, как и престол, одежды. Название своё получил от того, что на нём во время </w:t>
      </w:r>
      <w:r w:rsidR="004423F1">
        <w:rPr>
          <w:rFonts w:ascii="Times New Roman" w:hAnsi="Times New Roman" w:cs="Times New Roman"/>
          <w:sz w:val="28"/>
          <w:szCs w:val="28"/>
        </w:rPr>
        <w:t>П</w:t>
      </w:r>
      <w:r w:rsidR="00F45386">
        <w:rPr>
          <w:rFonts w:ascii="Times New Roman" w:hAnsi="Times New Roman" w:cs="Times New Roman"/>
          <w:sz w:val="28"/>
          <w:szCs w:val="28"/>
        </w:rPr>
        <w:t xml:space="preserve">роскомидии хлеб в виде просфор и вино особым образом приготавливаются для последующего Таинства </w:t>
      </w:r>
      <w:r w:rsidR="004423F1">
        <w:rPr>
          <w:rFonts w:ascii="Times New Roman" w:hAnsi="Times New Roman" w:cs="Times New Roman"/>
          <w:sz w:val="28"/>
          <w:szCs w:val="28"/>
        </w:rPr>
        <w:t>Причащения</w:t>
      </w:r>
      <w:r w:rsidR="00F45386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этом столе</w:t>
      </w:r>
      <w:r w:rsidR="00F45386">
        <w:rPr>
          <w:rFonts w:ascii="Times New Roman" w:hAnsi="Times New Roman" w:cs="Times New Roman"/>
          <w:sz w:val="28"/>
          <w:szCs w:val="28"/>
        </w:rPr>
        <w:t xml:space="preserve"> хранятся до употребления на Литургии священные сосуды; он является священным местом, к которому позволяется прикасаться только священнослужителям. В различные моменты Литургии </w:t>
      </w:r>
      <w:r w:rsidR="004423F1">
        <w:rPr>
          <w:rFonts w:ascii="Times New Roman" w:hAnsi="Times New Roman" w:cs="Times New Roman"/>
          <w:sz w:val="28"/>
          <w:szCs w:val="28"/>
        </w:rPr>
        <w:t xml:space="preserve">он </w:t>
      </w:r>
      <w:r w:rsidR="00F45386">
        <w:rPr>
          <w:rFonts w:ascii="Times New Roman" w:hAnsi="Times New Roman" w:cs="Times New Roman"/>
          <w:sz w:val="28"/>
          <w:szCs w:val="28"/>
        </w:rPr>
        <w:t xml:space="preserve">символизирует пещеру, где родился Христос, Голгофу, где Он был распят, и небесный Престол Славы, куда </w:t>
      </w:r>
      <w:r>
        <w:rPr>
          <w:rFonts w:ascii="Times New Roman" w:hAnsi="Times New Roman" w:cs="Times New Roman"/>
          <w:sz w:val="28"/>
          <w:szCs w:val="28"/>
        </w:rPr>
        <w:t>Христос</w:t>
      </w:r>
      <w:r w:rsidR="00F45386">
        <w:rPr>
          <w:rFonts w:ascii="Times New Roman" w:hAnsi="Times New Roman" w:cs="Times New Roman"/>
          <w:sz w:val="28"/>
          <w:szCs w:val="28"/>
        </w:rPr>
        <w:t xml:space="preserve"> вознёсся по воскресении.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 w:rsidRPr="005C09E2">
        <w:rPr>
          <w:rFonts w:ascii="Times New Roman" w:hAnsi="Times New Roman" w:cs="Times New Roman"/>
          <w:b/>
          <w:sz w:val="28"/>
          <w:szCs w:val="28"/>
        </w:rPr>
        <w:t>Жертвенник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6C5B6464" w14:textId="77777777" w:rsidR="00877663" w:rsidRPr="00877663" w:rsidRDefault="00877663" w:rsidP="008776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273389" w14:textId="77777777" w:rsidR="00F45386" w:rsidRDefault="00877663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5386">
        <w:rPr>
          <w:rFonts w:ascii="Times New Roman" w:hAnsi="Times New Roman" w:cs="Times New Roman"/>
          <w:sz w:val="28"/>
          <w:szCs w:val="28"/>
        </w:rPr>
        <w:t>асляный светильник, зажигаемый перед иконами, на престоле.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 w:rsidR="00485B05" w:rsidRPr="005405E3">
        <w:rPr>
          <w:rFonts w:ascii="Times New Roman" w:hAnsi="Times New Roman" w:cs="Times New Roman"/>
          <w:b/>
          <w:sz w:val="28"/>
          <w:szCs w:val="28"/>
        </w:rPr>
        <w:t>Лампада</w:t>
      </w:r>
      <w:r>
        <w:rPr>
          <w:rFonts w:ascii="Times New Roman" w:hAnsi="Times New Roman" w:cs="Times New Roman"/>
          <w:sz w:val="28"/>
          <w:szCs w:val="28"/>
        </w:rPr>
        <w:t xml:space="preserve"> (греч. «светильник»).</w:t>
      </w:r>
    </w:p>
    <w:p w14:paraId="3FF0D521" w14:textId="77777777" w:rsidR="00877663" w:rsidRPr="00877663" w:rsidRDefault="00877663" w:rsidP="008776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2D1BF9" w14:textId="5FE71EA9" w:rsidR="00F45386" w:rsidRPr="00877663" w:rsidRDefault="00877663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386">
        <w:rPr>
          <w:rFonts w:ascii="Times New Roman" w:hAnsi="Times New Roman" w:cs="Times New Roman"/>
          <w:sz w:val="28"/>
          <w:szCs w:val="28"/>
        </w:rPr>
        <w:t>собый светильник из семи ветвей на одной подставке с чашечкой и лампадой на конце каждой ветви. Находится в алтаре, непосредственно за престолом напротив Горнего места</w:t>
      </w:r>
      <w:r w:rsidR="004423F1">
        <w:rPr>
          <w:rFonts w:ascii="Times New Roman" w:hAnsi="Times New Roman" w:cs="Times New Roman"/>
          <w:sz w:val="28"/>
          <w:szCs w:val="28"/>
        </w:rPr>
        <w:t>,</w:t>
      </w:r>
      <w:r w:rsidR="00F45386">
        <w:rPr>
          <w:rFonts w:ascii="Times New Roman" w:hAnsi="Times New Roman" w:cs="Times New Roman"/>
          <w:sz w:val="28"/>
          <w:szCs w:val="28"/>
        </w:rPr>
        <w:t xml:space="preserve"> в соответствии с Откровением </w:t>
      </w:r>
      <w:r w:rsidR="00F45386">
        <w:rPr>
          <w:rFonts w:ascii="Times New Roman" w:hAnsi="Times New Roman" w:cs="Times New Roman"/>
          <w:sz w:val="28"/>
          <w:szCs w:val="28"/>
        </w:rPr>
        <w:lastRenderedPageBreak/>
        <w:t>Иоанна Богослова, который прямо перед престолом Вседержителя</w:t>
      </w:r>
      <w:r w:rsidR="004423F1">
        <w:rPr>
          <w:rFonts w:ascii="Times New Roman" w:hAnsi="Times New Roman" w:cs="Times New Roman"/>
          <w:sz w:val="28"/>
          <w:szCs w:val="28"/>
        </w:rPr>
        <w:t xml:space="preserve"> </w:t>
      </w:r>
      <w:r w:rsidR="00F45386">
        <w:rPr>
          <w:rFonts w:ascii="Times New Roman" w:hAnsi="Times New Roman" w:cs="Times New Roman"/>
          <w:sz w:val="28"/>
          <w:szCs w:val="28"/>
        </w:rPr>
        <w:t xml:space="preserve">видел семь светильников огненных, которые суть семь духов Божиих (Откр. 4:5). </w:t>
      </w:r>
      <w:r>
        <w:rPr>
          <w:rFonts w:ascii="Times New Roman" w:hAnsi="Times New Roman" w:cs="Times New Roman"/>
          <w:sz w:val="28"/>
          <w:szCs w:val="28"/>
        </w:rPr>
        <w:t>Этот светильник</w:t>
      </w:r>
      <w:r w:rsidR="00F45386">
        <w:rPr>
          <w:rFonts w:ascii="Times New Roman" w:hAnsi="Times New Roman" w:cs="Times New Roman"/>
          <w:sz w:val="28"/>
          <w:szCs w:val="28"/>
        </w:rPr>
        <w:t xml:space="preserve"> символизирует свет даров Святого Духа, изливаемых на верующих в семи таинствах Церкви.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>
        <w:rPr>
          <w:rFonts w:ascii="Times New Roman" w:hAnsi="Times New Roman" w:cs="Times New Roman"/>
          <w:b/>
          <w:sz w:val="28"/>
          <w:szCs w:val="28"/>
        </w:rPr>
        <w:t>Семисвечник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7E96CFC8" w14:textId="77777777" w:rsidR="00877663" w:rsidRPr="00877663" w:rsidRDefault="00877663" w:rsidP="008776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E31ED" w14:textId="77777777" w:rsidR="00485B05" w:rsidRPr="0030227F" w:rsidRDefault="00877663" w:rsidP="0048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5B05">
        <w:rPr>
          <w:rFonts w:ascii="Times New Roman" w:hAnsi="Times New Roman" w:cs="Times New Roman"/>
          <w:sz w:val="28"/>
          <w:szCs w:val="28"/>
        </w:rPr>
        <w:t>ольшой светильник, подобный люстре со множеством свечей или лампочек, свисающий из купола в центральной ча</w:t>
      </w:r>
      <w:r>
        <w:rPr>
          <w:rFonts w:ascii="Times New Roman" w:hAnsi="Times New Roman" w:cs="Times New Roman"/>
          <w:sz w:val="28"/>
          <w:szCs w:val="28"/>
        </w:rPr>
        <w:t>сти храма. Зажигается он</w:t>
      </w:r>
      <w:r w:rsidR="00485B05">
        <w:rPr>
          <w:rFonts w:ascii="Times New Roman" w:hAnsi="Times New Roman" w:cs="Times New Roman"/>
          <w:sz w:val="28"/>
          <w:szCs w:val="28"/>
        </w:rPr>
        <w:t xml:space="preserve"> в самые торжественные моменты богослужения, означая полноту Божественного света открытого Небесного Царства, а также сияние ликов святых Небесной Церкви.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>
        <w:rPr>
          <w:rFonts w:ascii="Times New Roman" w:hAnsi="Times New Roman" w:cs="Times New Roman"/>
          <w:b/>
          <w:sz w:val="28"/>
          <w:szCs w:val="28"/>
        </w:rPr>
        <w:t>Паникадило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07BE3E1F" w14:textId="77777777" w:rsidR="00485B05" w:rsidRDefault="00485B05" w:rsidP="00485B0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2861E9D4" w14:textId="40903241" w:rsidR="00F45386" w:rsidRDefault="00877663" w:rsidP="00F45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45386">
        <w:rPr>
          <w:rFonts w:ascii="Times New Roman" w:hAnsi="Times New Roman" w:cs="Times New Roman"/>
          <w:sz w:val="28"/>
          <w:szCs w:val="28"/>
        </w:rPr>
        <w:t xml:space="preserve">етырёхугольный плат из шёлковой или льняной материи с зашитыми частицами мощей, на котором совершается Литургия. На </w:t>
      </w:r>
      <w:r>
        <w:rPr>
          <w:rFonts w:ascii="Times New Roman" w:hAnsi="Times New Roman" w:cs="Times New Roman"/>
          <w:sz w:val="28"/>
          <w:szCs w:val="28"/>
        </w:rPr>
        <w:t>нём</w:t>
      </w:r>
      <w:r w:rsidR="00F45386">
        <w:rPr>
          <w:rFonts w:ascii="Times New Roman" w:hAnsi="Times New Roman" w:cs="Times New Roman"/>
          <w:sz w:val="28"/>
          <w:szCs w:val="28"/>
        </w:rPr>
        <w:t xml:space="preserve"> изображается положение во гроб Иисуса Христа после снятия с Креста, орудия Его казни и четыре евангелиста. На </w:t>
      </w:r>
      <w:r>
        <w:rPr>
          <w:rFonts w:ascii="Times New Roman" w:hAnsi="Times New Roman" w:cs="Times New Roman"/>
          <w:sz w:val="28"/>
          <w:szCs w:val="28"/>
        </w:rPr>
        <w:t>плате</w:t>
      </w:r>
      <w:r w:rsidR="00F45386">
        <w:rPr>
          <w:rFonts w:ascii="Times New Roman" w:hAnsi="Times New Roman" w:cs="Times New Roman"/>
          <w:sz w:val="28"/>
          <w:szCs w:val="28"/>
        </w:rPr>
        <w:t xml:space="preserve"> есть подпись епископа, который его освящал, а также указано, где, когда и для какого храма состоялось это освящение.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45386">
        <w:rPr>
          <w:rFonts w:ascii="Times New Roman" w:hAnsi="Times New Roman" w:cs="Times New Roman"/>
          <w:sz w:val="28"/>
          <w:szCs w:val="28"/>
        </w:rPr>
        <w:t>является неотъемлемой частью престола, без которой нельзя совершать Литургию.</w:t>
      </w:r>
      <w:r w:rsidR="0048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>
        <w:rPr>
          <w:rFonts w:ascii="Times New Roman" w:hAnsi="Times New Roman" w:cs="Times New Roman"/>
          <w:b/>
          <w:sz w:val="28"/>
          <w:szCs w:val="28"/>
        </w:rPr>
        <w:t>Антиминс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14:paraId="4F543731" w14:textId="77777777" w:rsidR="00877663" w:rsidRPr="00877663" w:rsidRDefault="00877663" w:rsidP="008776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D63016" w14:textId="77777777" w:rsidR="00485B05" w:rsidRDefault="00877663" w:rsidP="0048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85B05">
        <w:rPr>
          <w:rFonts w:ascii="Times New Roman" w:hAnsi="Times New Roman" w:cs="Times New Roman"/>
          <w:sz w:val="28"/>
          <w:szCs w:val="28"/>
        </w:rPr>
        <w:t xml:space="preserve">ёлковый или льняной плат, используемый для завёртывания антиминса. Он напоминает верующим сударь (плат), которым была обвита голова Иисуса Христа во гробе (Ин 20:7).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B05" w:rsidRPr="005C09E2">
        <w:rPr>
          <w:rFonts w:ascii="Times New Roman" w:hAnsi="Times New Roman" w:cs="Times New Roman"/>
          <w:b/>
          <w:sz w:val="28"/>
          <w:szCs w:val="28"/>
        </w:rPr>
        <w:t>Илитон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6FFF9B4C" w14:textId="77777777" w:rsidR="00485B05" w:rsidRPr="00485B05" w:rsidRDefault="00485B05" w:rsidP="00485B05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5B05" w:rsidRPr="00485B05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429"/>
    <w:multiLevelType w:val="hybridMultilevel"/>
    <w:tmpl w:val="289069BE"/>
    <w:lvl w:ilvl="0" w:tplc="FF18FD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86"/>
    <w:rsid w:val="00001164"/>
    <w:rsid w:val="00002DFB"/>
    <w:rsid w:val="000307D2"/>
    <w:rsid w:val="00037EE8"/>
    <w:rsid w:val="000412E2"/>
    <w:rsid w:val="00046001"/>
    <w:rsid w:val="00050EDB"/>
    <w:rsid w:val="00053B5F"/>
    <w:rsid w:val="00056520"/>
    <w:rsid w:val="00061767"/>
    <w:rsid w:val="00074EFD"/>
    <w:rsid w:val="00076BEA"/>
    <w:rsid w:val="00082968"/>
    <w:rsid w:val="00085889"/>
    <w:rsid w:val="00090C3E"/>
    <w:rsid w:val="000940C3"/>
    <w:rsid w:val="00097C7A"/>
    <w:rsid w:val="000A28B9"/>
    <w:rsid w:val="000B117F"/>
    <w:rsid w:val="000B7E6F"/>
    <w:rsid w:val="000C4F75"/>
    <w:rsid w:val="000D2300"/>
    <w:rsid w:val="000E3277"/>
    <w:rsid w:val="000E329B"/>
    <w:rsid w:val="000E7E3A"/>
    <w:rsid w:val="000F636B"/>
    <w:rsid w:val="000F73E4"/>
    <w:rsid w:val="001178E5"/>
    <w:rsid w:val="001276C0"/>
    <w:rsid w:val="00134852"/>
    <w:rsid w:val="001509FE"/>
    <w:rsid w:val="00153B34"/>
    <w:rsid w:val="001542BC"/>
    <w:rsid w:val="00157F30"/>
    <w:rsid w:val="00173CE8"/>
    <w:rsid w:val="00175E3A"/>
    <w:rsid w:val="00182A5F"/>
    <w:rsid w:val="001A1865"/>
    <w:rsid w:val="001A3D33"/>
    <w:rsid w:val="001C05D5"/>
    <w:rsid w:val="001C3A64"/>
    <w:rsid w:val="001C3D74"/>
    <w:rsid w:val="00202FF0"/>
    <w:rsid w:val="0020444B"/>
    <w:rsid w:val="0021535E"/>
    <w:rsid w:val="00237DD8"/>
    <w:rsid w:val="00250A91"/>
    <w:rsid w:val="00253C75"/>
    <w:rsid w:val="00262BE4"/>
    <w:rsid w:val="00263F8C"/>
    <w:rsid w:val="00271BC6"/>
    <w:rsid w:val="00282EEF"/>
    <w:rsid w:val="00285CB0"/>
    <w:rsid w:val="002A19A9"/>
    <w:rsid w:val="002A448A"/>
    <w:rsid w:val="002A5C7D"/>
    <w:rsid w:val="002C6FBD"/>
    <w:rsid w:val="002D0B31"/>
    <w:rsid w:val="002E11B6"/>
    <w:rsid w:val="002E5FBF"/>
    <w:rsid w:val="002F06C0"/>
    <w:rsid w:val="002F3D04"/>
    <w:rsid w:val="002F424E"/>
    <w:rsid w:val="003002C2"/>
    <w:rsid w:val="00300A84"/>
    <w:rsid w:val="00301A86"/>
    <w:rsid w:val="00305A40"/>
    <w:rsid w:val="00307B2C"/>
    <w:rsid w:val="00311489"/>
    <w:rsid w:val="00321807"/>
    <w:rsid w:val="00342472"/>
    <w:rsid w:val="003469DA"/>
    <w:rsid w:val="0035229E"/>
    <w:rsid w:val="00352718"/>
    <w:rsid w:val="003546A8"/>
    <w:rsid w:val="0035632E"/>
    <w:rsid w:val="00363E67"/>
    <w:rsid w:val="003643B1"/>
    <w:rsid w:val="00366DF5"/>
    <w:rsid w:val="0037136B"/>
    <w:rsid w:val="00382820"/>
    <w:rsid w:val="00393686"/>
    <w:rsid w:val="00395FED"/>
    <w:rsid w:val="003A3876"/>
    <w:rsid w:val="003B3EEF"/>
    <w:rsid w:val="003B4F7E"/>
    <w:rsid w:val="003C473B"/>
    <w:rsid w:val="003C69E1"/>
    <w:rsid w:val="003D0868"/>
    <w:rsid w:val="003D0BA1"/>
    <w:rsid w:val="003D2577"/>
    <w:rsid w:val="003D465C"/>
    <w:rsid w:val="003E06FB"/>
    <w:rsid w:val="003E718F"/>
    <w:rsid w:val="003E732C"/>
    <w:rsid w:val="003E795A"/>
    <w:rsid w:val="003F3222"/>
    <w:rsid w:val="003F463C"/>
    <w:rsid w:val="003F4CBD"/>
    <w:rsid w:val="0040200B"/>
    <w:rsid w:val="004042AA"/>
    <w:rsid w:val="0044106B"/>
    <w:rsid w:val="004423F1"/>
    <w:rsid w:val="00443B81"/>
    <w:rsid w:val="004456CD"/>
    <w:rsid w:val="00460677"/>
    <w:rsid w:val="00460A68"/>
    <w:rsid w:val="00464D0D"/>
    <w:rsid w:val="0046710A"/>
    <w:rsid w:val="00482480"/>
    <w:rsid w:val="00485B05"/>
    <w:rsid w:val="00490267"/>
    <w:rsid w:val="00491A31"/>
    <w:rsid w:val="0049355D"/>
    <w:rsid w:val="00495BF3"/>
    <w:rsid w:val="004968B0"/>
    <w:rsid w:val="004A5C0D"/>
    <w:rsid w:val="004A6AAF"/>
    <w:rsid w:val="004B02B4"/>
    <w:rsid w:val="004B0451"/>
    <w:rsid w:val="004B3663"/>
    <w:rsid w:val="004B461F"/>
    <w:rsid w:val="004B5032"/>
    <w:rsid w:val="004B782A"/>
    <w:rsid w:val="004C071C"/>
    <w:rsid w:val="004C0881"/>
    <w:rsid w:val="004C09CB"/>
    <w:rsid w:val="004C24E4"/>
    <w:rsid w:val="004D5AC4"/>
    <w:rsid w:val="004E310C"/>
    <w:rsid w:val="004E7D39"/>
    <w:rsid w:val="004F19DF"/>
    <w:rsid w:val="00507CEF"/>
    <w:rsid w:val="0051096A"/>
    <w:rsid w:val="0051293F"/>
    <w:rsid w:val="0051513F"/>
    <w:rsid w:val="0052760D"/>
    <w:rsid w:val="00530E55"/>
    <w:rsid w:val="00531E8E"/>
    <w:rsid w:val="00543D61"/>
    <w:rsid w:val="0054666C"/>
    <w:rsid w:val="00553F79"/>
    <w:rsid w:val="005617DE"/>
    <w:rsid w:val="00562D2E"/>
    <w:rsid w:val="00563FE3"/>
    <w:rsid w:val="00566784"/>
    <w:rsid w:val="00587930"/>
    <w:rsid w:val="005B1765"/>
    <w:rsid w:val="005C3E09"/>
    <w:rsid w:val="005C49F8"/>
    <w:rsid w:val="005E0D03"/>
    <w:rsid w:val="005E2E78"/>
    <w:rsid w:val="005E3B8A"/>
    <w:rsid w:val="005F0883"/>
    <w:rsid w:val="005F0A00"/>
    <w:rsid w:val="005F199D"/>
    <w:rsid w:val="005F1B45"/>
    <w:rsid w:val="006064F3"/>
    <w:rsid w:val="00611757"/>
    <w:rsid w:val="00622E62"/>
    <w:rsid w:val="00626098"/>
    <w:rsid w:val="00630115"/>
    <w:rsid w:val="0063453E"/>
    <w:rsid w:val="006413BA"/>
    <w:rsid w:val="00644B74"/>
    <w:rsid w:val="00645254"/>
    <w:rsid w:val="00660895"/>
    <w:rsid w:val="006712E5"/>
    <w:rsid w:val="00682B7F"/>
    <w:rsid w:val="00686F14"/>
    <w:rsid w:val="00692D4E"/>
    <w:rsid w:val="006964DF"/>
    <w:rsid w:val="00697F96"/>
    <w:rsid w:val="006C53D3"/>
    <w:rsid w:val="006D57AE"/>
    <w:rsid w:val="006E7EF9"/>
    <w:rsid w:val="006F10D4"/>
    <w:rsid w:val="00700C3D"/>
    <w:rsid w:val="00703361"/>
    <w:rsid w:val="007046E6"/>
    <w:rsid w:val="0070596F"/>
    <w:rsid w:val="00727536"/>
    <w:rsid w:val="00735A74"/>
    <w:rsid w:val="00735F75"/>
    <w:rsid w:val="00745C65"/>
    <w:rsid w:val="00752D9C"/>
    <w:rsid w:val="007540A0"/>
    <w:rsid w:val="0075784A"/>
    <w:rsid w:val="0076715C"/>
    <w:rsid w:val="007835AC"/>
    <w:rsid w:val="00785766"/>
    <w:rsid w:val="0078642D"/>
    <w:rsid w:val="00790CE0"/>
    <w:rsid w:val="00791D07"/>
    <w:rsid w:val="00797BD8"/>
    <w:rsid w:val="007B55D0"/>
    <w:rsid w:val="007B6F07"/>
    <w:rsid w:val="007E0500"/>
    <w:rsid w:val="007E1158"/>
    <w:rsid w:val="007E19B9"/>
    <w:rsid w:val="007E1ABD"/>
    <w:rsid w:val="007E28F1"/>
    <w:rsid w:val="00800AD3"/>
    <w:rsid w:val="0080508F"/>
    <w:rsid w:val="00814039"/>
    <w:rsid w:val="00815AF8"/>
    <w:rsid w:val="00826064"/>
    <w:rsid w:val="00842C2F"/>
    <w:rsid w:val="00852EE2"/>
    <w:rsid w:val="00874105"/>
    <w:rsid w:val="00874A9B"/>
    <w:rsid w:val="00874C1D"/>
    <w:rsid w:val="00877663"/>
    <w:rsid w:val="008910DE"/>
    <w:rsid w:val="00891A3F"/>
    <w:rsid w:val="00893F7E"/>
    <w:rsid w:val="0089756A"/>
    <w:rsid w:val="008A5FDF"/>
    <w:rsid w:val="008C7B9D"/>
    <w:rsid w:val="008D29ED"/>
    <w:rsid w:val="008E03A5"/>
    <w:rsid w:val="008E32D3"/>
    <w:rsid w:val="008E3443"/>
    <w:rsid w:val="008E4E94"/>
    <w:rsid w:val="008E5536"/>
    <w:rsid w:val="008F2296"/>
    <w:rsid w:val="008F36E5"/>
    <w:rsid w:val="00900BA2"/>
    <w:rsid w:val="00901446"/>
    <w:rsid w:val="00912B6D"/>
    <w:rsid w:val="00914977"/>
    <w:rsid w:val="00932BB5"/>
    <w:rsid w:val="0095194B"/>
    <w:rsid w:val="009531D1"/>
    <w:rsid w:val="009735F0"/>
    <w:rsid w:val="00975968"/>
    <w:rsid w:val="00976356"/>
    <w:rsid w:val="00977FA7"/>
    <w:rsid w:val="0098383F"/>
    <w:rsid w:val="00991143"/>
    <w:rsid w:val="009920BA"/>
    <w:rsid w:val="00993E41"/>
    <w:rsid w:val="009D689A"/>
    <w:rsid w:val="009E07F2"/>
    <w:rsid w:val="009E7E10"/>
    <w:rsid w:val="009F1607"/>
    <w:rsid w:val="009F3B18"/>
    <w:rsid w:val="009F627C"/>
    <w:rsid w:val="00A053EA"/>
    <w:rsid w:val="00A07AA1"/>
    <w:rsid w:val="00A151B5"/>
    <w:rsid w:val="00A2033D"/>
    <w:rsid w:val="00A21DCC"/>
    <w:rsid w:val="00A25A5A"/>
    <w:rsid w:val="00A31798"/>
    <w:rsid w:val="00A4709E"/>
    <w:rsid w:val="00A50276"/>
    <w:rsid w:val="00A55CE5"/>
    <w:rsid w:val="00A57ABE"/>
    <w:rsid w:val="00A61899"/>
    <w:rsid w:val="00A61BF3"/>
    <w:rsid w:val="00A734F3"/>
    <w:rsid w:val="00A75B03"/>
    <w:rsid w:val="00A80C53"/>
    <w:rsid w:val="00A81DB3"/>
    <w:rsid w:val="00A87DE4"/>
    <w:rsid w:val="00A90D6C"/>
    <w:rsid w:val="00A976BC"/>
    <w:rsid w:val="00A976D1"/>
    <w:rsid w:val="00AA3742"/>
    <w:rsid w:val="00AA4C6E"/>
    <w:rsid w:val="00AB1E8C"/>
    <w:rsid w:val="00AC54D1"/>
    <w:rsid w:val="00AD2105"/>
    <w:rsid w:val="00AD600E"/>
    <w:rsid w:val="00AE2788"/>
    <w:rsid w:val="00AE552F"/>
    <w:rsid w:val="00AE69D9"/>
    <w:rsid w:val="00AE7488"/>
    <w:rsid w:val="00AF2C0D"/>
    <w:rsid w:val="00B02A88"/>
    <w:rsid w:val="00B03E39"/>
    <w:rsid w:val="00B059CD"/>
    <w:rsid w:val="00B10951"/>
    <w:rsid w:val="00B12052"/>
    <w:rsid w:val="00B13AEE"/>
    <w:rsid w:val="00B14385"/>
    <w:rsid w:val="00B14C91"/>
    <w:rsid w:val="00B261C4"/>
    <w:rsid w:val="00B314FD"/>
    <w:rsid w:val="00B417E0"/>
    <w:rsid w:val="00B44E8D"/>
    <w:rsid w:val="00B53358"/>
    <w:rsid w:val="00B55756"/>
    <w:rsid w:val="00B60A83"/>
    <w:rsid w:val="00B66248"/>
    <w:rsid w:val="00B70587"/>
    <w:rsid w:val="00B70B9F"/>
    <w:rsid w:val="00B75F68"/>
    <w:rsid w:val="00BA034D"/>
    <w:rsid w:val="00BA1CBD"/>
    <w:rsid w:val="00BB013F"/>
    <w:rsid w:val="00BB0556"/>
    <w:rsid w:val="00BB2635"/>
    <w:rsid w:val="00BB72B2"/>
    <w:rsid w:val="00BC2443"/>
    <w:rsid w:val="00BE42C3"/>
    <w:rsid w:val="00BE49CC"/>
    <w:rsid w:val="00BE5161"/>
    <w:rsid w:val="00BF5696"/>
    <w:rsid w:val="00C033F5"/>
    <w:rsid w:val="00C04599"/>
    <w:rsid w:val="00C06E1B"/>
    <w:rsid w:val="00C15E65"/>
    <w:rsid w:val="00C21391"/>
    <w:rsid w:val="00C274EC"/>
    <w:rsid w:val="00C304FE"/>
    <w:rsid w:val="00C34F11"/>
    <w:rsid w:val="00C35B3C"/>
    <w:rsid w:val="00C44C49"/>
    <w:rsid w:val="00C526C6"/>
    <w:rsid w:val="00C54CDD"/>
    <w:rsid w:val="00C57275"/>
    <w:rsid w:val="00C65094"/>
    <w:rsid w:val="00C66933"/>
    <w:rsid w:val="00C76718"/>
    <w:rsid w:val="00C951BC"/>
    <w:rsid w:val="00C976A2"/>
    <w:rsid w:val="00CB216D"/>
    <w:rsid w:val="00CC3B3B"/>
    <w:rsid w:val="00CC750E"/>
    <w:rsid w:val="00CD3932"/>
    <w:rsid w:val="00CF290A"/>
    <w:rsid w:val="00CF5A82"/>
    <w:rsid w:val="00D104FF"/>
    <w:rsid w:val="00D24BEB"/>
    <w:rsid w:val="00D27F60"/>
    <w:rsid w:val="00D32D09"/>
    <w:rsid w:val="00D36D47"/>
    <w:rsid w:val="00D46C2B"/>
    <w:rsid w:val="00D64215"/>
    <w:rsid w:val="00D70080"/>
    <w:rsid w:val="00D8193B"/>
    <w:rsid w:val="00D90A69"/>
    <w:rsid w:val="00D91499"/>
    <w:rsid w:val="00D939F9"/>
    <w:rsid w:val="00D95550"/>
    <w:rsid w:val="00D95EC9"/>
    <w:rsid w:val="00DA020D"/>
    <w:rsid w:val="00DA57AE"/>
    <w:rsid w:val="00DB2C61"/>
    <w:rsid w:val="00DC7397"/>
    <w:rsid w:val="00DD2226"/>
    <w:rsid w:val="00DD3ED6"/>
    <w:rsid w:val="00DE2F8E"/>
    <w:rsid w:val="00DE55F9"/>
    <w:rsid w:val="00DF1EB4"/>
    <w:rsid w:val="00E039F9"/>
    <w:rsid w:val="00E04403"/>
    <w:rsid w:val="00E064EB"/>
    <w:rsid w:val="00E122F5"/>
    <w:rsid w:val="00E13367"/>
    <w:rsid w:val="00E162B1"/>
    <w:rsid w:val="00E3372C"/>
    <w:rsid w:val="00E352C9"/>
    <w:rsid w:val="00E362FD"/>
    <w:rsid w:val="00E40711"/>
    <w:rsid w:val="00E44B11"/>
    <w:rsid w:val="00E45E3C"/>
    <w:rsid w:val="00E5482C"/>
    <w:rsid w:val="00E54C06"/>
    <w:rsid w:val="00E5660C"/>
    <w:rsid w:val="00E61545"/>
    <w:rsid w:val="00E66322"/>
    <w:rsid w:val="00E71B92"/>
    <w:rsid w:val="00E85BE8"/>
    <w:rsid w:val="00E90C3B"/>
    <w:rsid w:val="00EB5A15"/>
    <w:rsid w:val="00EB7CC0"/>
    <w:rsid w:val="00ED58DF"/>
    <w:rsid w:val="00ED66F7"/>
    <w:rsid w:val="00EE2364"/>
    <w:rsid w:val="00F0368B"/>
    <w:rsid w:val="00F037D0"/>
    <w:rsid w:val="00F147CA"/>
    <w:rsid w:val="00F20F15"/>
    <w:rsid w:val="00F32A02"/>
    <w:rsid w:val="00F44013"/>
    <w:rsid w:val="00F45386"/>
    <w:rsid w:val="00F56928"/>
    <w:rsid w:val="00F64C14"/>
    <w:rsid w:val="00F7250E"/>
    <w:rsid w:val="00F82B37"/>
    <w:rsid w:val="00F82FEA"/>
    <w:rsid w:val="00F85111"/>
    <w:rsid w:val="00F925AD"/>
    <w:rsid w:val="00F9716D"/>
    <w:rsid w:val="00FA0A4A"/>
    <w:rsid w:val="00FA47F4"/>
    <w:rsid w:val="00FC1401"/>
    <w:rsid w:val="00FC5022"/>
    <w:rsid w:val="00FD031C"/>
    <w:rsid w:val="00FD2CB2"/>
    <w:rsid w:val="00FD4622"/>
    <w:rsid w:val="00FD7732"/>
    <w:rsid w:val="00FE4C92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A434"/>
  <w15:docId w15:val="{13CF3187-3417-4731-9609-BFED035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БПЦ СОРОиК</cp:lastModifiedBy>
  <cp:revision>8</cp:revision>
  <dcterms:created xsi:type="dcterms:W3CDTF">2015-08-08T11:34:00Z</dcterms:created>
  <dcterms:modified xsi:type="dcterms:W3CDTF">2021-06-01T13:37:00Z</dcterms:modified>
</cp:coreProperties>
</file>