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0B94" w14:textId="77777777" w:rsidR="008E3EE1" w:rsidRPr="006D7B5D" w:rsidRDefault="008E3EE1" w:rsidP="008E3EE1">
      <w:pPr>
        <w:pStyle w:val="30"/>
        <w:shd w:val="clear" w:color="auto" w:fill="auto"/>
        <w:spacing w:before="0" w:after="248" w:line="260" w:lineRule="exact"/>
        <w:ind w:right="20"/>
        <w:rPr>
          <w:sz w:val="32"/>
        </w:rPr>
      </w:pPr>
      <w:r>
        <w:rPr>
          <w:sz w:val="32"/>
        </w:rPr>
        <w:t>П</w:t>
      </w:r>
      <w:r w:rsidRPr="006D7B5D">
        <w:rPr>
          <w:sz w:val="32"/>
        </w:rPr>
        <w:t>ОЛОЖЕНИЕ</w:t>
      </w:r>
    </w:p>
    <w:p w14:paraId="1A6D0782" w14:textId="4F3A0B2E" w:rsidR="008E3EE1" w:rsidRDefault="008E3EE1" w:rsidP="008E3EE1">
      <w:pPr>
        <w:pStyle w:val="30"/>
        <w:shd w:val="clear" w:color="auto" w:fill="auto"/>
        <w:spacing w:before="0" w:after="364" w:line="312" w:lineRule="exact"/>
        <w:ind w:left="426" w:right="362"/>
      </w:pPr>
      <w:r>
        <w:t xml:space="preserve">Об участии и проведении </w:t>
      </w:r>
      <w:r w:rsidRPr="008E3EE1">
        <w:t>Театральн</w:t>
      </w:r>
      <w:r>
        <w:t>ого</w:t>
      </w:r>
      <w:r w:rsidRPr="008E3EE1">
        <w:t xml:space="preserve"> фестивал</w:t>
      </w:r>
      <w:r>
        <w:t>я</w:t>
      </w:r>
      <w:r>
        <w:br/>
        <w:t xml:space="preserve">в рамках </w:t>
      </w:r>
      <w:r w:rsidR="00777ED0">
        <w:t>Пасхального</w:t>
      </w:r>
      <w:r w:rsidRPr="008E3EE1">
        <w:t xml:space="preserve"> фестиваля «Радость»</w:t>
      </w:r>
    </w:p>
    <w:p w14:paraId="1C321FF7" w14:textId="77777777" w:rsidR="008E3EE1" w:rsidRDefault="008E3EE1" w:rsidP="008E3EE1">
      <w:pPr>
        <w:pStyle w:val="30"/>
        <w:shd w:val="clear" w:color="auto" w:fill="auto"/>
        <w:spacing w:before="0" w:after="364" w:line="312" w:lineRule="exact"/>
        <w:ind w:left="426" w:right="362"/>
      </w:pPr>
    </w:p>
    <w:p w14:paraId="63C5B86D" w14:textId="77777777" w:rsidR="008E3EE1" w:rsidRDefault="008E3EE1" w:rsidP="008E3EE1">
      <w:pPr>
        <w:pStyle w:val="30"/>
        <w:shd w:val="clear" w:color="auto" w:fill="auto"/>
        <w:spacing w:before="0" w:after="364" w:line="312" w:lineRule="exact"/>
        <w:ind w:right="20"/>
      </w:pPr>
      <w:r>
        <w:t>1. Общие положения</w:t>
      </w:r>
    </w:p>
    <w:p w14:paraId="33412243" w14:textId="7E4969DD" w:rsidR="008E3EE1" w:rsidRDefault="008E3EE1" w:rsidP="008E3EE1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>
        <w:t>Настоящее Положение определяет цель и задачи, а также порядок проведения Театрального фестиваля среди воспитанников воскресных школ Белорусского Экзархата</w:t>
      </w:r>
      <w:r w:rsidRPr="005335F4">
        <w:t xml:space="preserve"> (</w:t>
      </w:r>
      <w:r w:rsidRPr="00BE5CDB">
        <w:t xml:space="preserve">далее </w:t>
      </w:r>
      <w:r>
        <w:t>—</w:t>
      </w:r>
      <w:r w:rsidRPr="00BE5CDB">
        <w:t xml:space="preserve"> </w:t>
      </w:r>
      <w:r w:rsidR="003A4B40">
        <w:t>Фестиваль</w:t>
      </w:r>
      <w:r w:rsidRPr="00BE5CDB">
        <w:t>).</w:t>
      </w:r>
    </w:p>
    <w:p w14:paraId="64CC370F" w14:textId="20331962" w:rsidR="008E3EE1" w:rsidRDefault="008E3EE1" w:rsidP="008E3EE1">
      <w:pPr>
        <w:pStyle w:val="20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07" w:lineRule="exact"/>
        <w:ind w:firstLine="720"/>
        <w:jc w:val="both"/>
      </w:pPr>
      <w:r w:rsidRPr="00382FA8">
        <w:t>О</w:t>
      </w:r>
      <w:r w:rsidRPr="00BE5CDB">
        <w:t>рганизаторами</w:t>
      </w:r>
      <w:r w:rsidRPr="005335F4">
        <w:t xml:space="preserve"> </w:t>
      </w:r>
      <w:r w:rsidR="00B9570E">
        <w:t>Фестиваля</w:t>
      </w:r>
      <w:r>
        <w:t xml:space="preserve"> являю</w:t>
      </w:r>
      <w:r w:rsidRPr="005335F4">
        <w:t>тся</w:t>
      </w:r>
      <w:r>
        <w:t>: Свято-</w:t>
      </w:r>
      <w:proofErr w:type="spellStart"/>
      <w:r>
        <w:t>Елисаветинский</w:t>
      </w:r>
      <w:proofErr w:type="spellEnd"/>
      <w:r>
        <w:t xml:space="preserve"> женский монастырь в г. Минске и </w:t>
      </w:r>
      <w:r w:rsidRPr="005335F4">
        <w:t>Сестричество</w:t>
      </w:r>
      <w:r>
        <w:t xml:space="preserve"> </w:t>
      </w:r>
      <w:r w:rsidRPr="005335F4">
        <w:t>в честь преподо</w:t>
      </w:r>
      <w:r w:rsidRPr="005F33D3">
        <w:t xml:space="preserve">бномученицы великой княгини Елисаветы д. Лысая Гора Минского района Минской епархии </w:t>
      </w:r>
      <w:r>
        <w:t>Белорусской Православной Церкви.</w:t>
      </w:r>
    </w:p>
    <w:p w14:paraId="096928AC" w14:textId="77777777" w:rsidR="008E3EE1" w:rsidRDefault="008E3EE1" w:rsidP="008E3EE1">
      <w:pPr>
        <w:pStyle w:val="20"/>
        <w:shd w:val="clear" w:color="auto" w:fill="auto"/>
        <w:tabs>
          <w:tab w:val="left" w:pos="1246"/>
        </w:tabs>
        <w:spacing w:after="0" w:line="307" w:lineRule="exact"/>
        <w:ind w:left="720"/>
        <w:jc w:val="both"/>
      </w:pPr>
    </w:p>
    <w:p w14:paraId="224A0961" w14:textId="4734B90C" w:rsidR="008E3EE1" w:rsidRPr="004F0173" w:rsidRDefault="008E3EE1" w:rsidP="008E3EE1">
      <w:pPr>
        <w:pStyle w:val="30"/>
        <w:shd w:val="clear" w:color="auto" w:fill="auto"/>
        <w:spacing w:before="0" w:after="364" w:line="312" w:lineRule="exact"/>
        <w:ind w:right="20"/>
      </w:pPr>
      <w:r w:rsidRPr="004F0173">
        <w:t xml:space="preserve">2. Цель и задачи </w:t>
      </w:r>
      <w:r w:rsidR="00B9570E">
        <w:t>Фестиваля</w:t>
      </w:r>
      <w:r w:rsidRPr="004F0173">
        <w:t xml:space="preserve"> </w:t>
      </w:r>
    </w:p>
    <w:p w14:paraId="0D569F3D" w14:textId="4CE3E87E" w:rsidR="008E3EE1" w:rsidRPr="004F0173" w:rsidRDefault="008E3EE1" w:rsidP="003422E5">
      <w:pPr>
        <w:pStyle w:val="20"/>
        <w:shd w:val="clear" w:color="auto" w:fill="auto"/>
        <w:tabs>
          <w:tab w:val="left" w:pos="284"/>
        </w:tabs>
        <w:spacing w:after="0" w:line="305" w:lineRule="exact"/>
        <w:ind w:left="567" w:firstLine="142"/>
        <w:jc w:val="both"/>
        <w:rPr>
          <w:color w:val="538135" w:themeColor="accent6" w:themeShade="BF"/>
        </w:rPr>
      </w:pPr>
      <w:r w:rsidRPr="004F0173">
        <w:t>2.1</w:t>
      </w:r>
      <w:r>
        <w:t>.</w:t>
      </w:r>
      <w:r w:rsidRPr="004F0173">
        <w:t xml:space="preserve"> Цели </w:t>
      </w:r>
      <w:r>
        <w:t>Фестиваля</w:t>
      </w:r>
      <w:r w:rsidRPr="004F0173">
        <w:t xml:space="preserve">: </w:t>
      </w:r>
    </w:p>
    <w:p w14:paraId="4F27A833" w14:textId="77777777" w:rsidR="008E3EE1" w:rsidRPr="009F0C7A" w:rsidRDefault="008E3EE1" w:rsidP="003422E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after="0" w:line="305" w:lineRule="exact"/>
        <w:ind w:left="567" w:firstLine="142"/>
        <w:jc w:val="both"/>
      </w:pPr>
      <w:r w:rsidRPr="004F0173">
        <w:t xml:space="preserve">Развитие творческой </w:t>
      </w:r>
      <w:r w:rsidRPr="009F0C7A">
        <w:t>деятельности учащихся.</w:t>
      </w:r>
    </w:p>
    <w:p w14:paraId="3F7D2C11" w14:textId="1E8457EE" w:rsidR="008E3EE1" w:rsidRPr="008E3EE1" w:rsidRDefault="008E3EE1" w:rsidP="003422E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after="0" w:line="305" w:lineRule="exact"/>
        <w:ind w:left="567" w:firstLine="142"/>
        <w:jc w:val="both"/>
        <w:rPr>
          <w:color w:val="538135" w:themeColor="accent6" w:themeShade="BF"/>
        </w:rPr>
      </w:pPr>
      <w:r>
        <w:t>С</w:t>
      </w:r>
      <w:r w:rsidRPr="004F0173">
        <w:t xml:space="preserve">тимулирование </w:t>
      </w:r>
      <w:r>
        <w:t>деятельности, направленной</w:t>
      </w:r>
      <w:r w:rsidRPr="004F0173">
        <w:t xml:space="preserve"> на оказание помощи, дела милосердия и бескорыстное служение людям.</w:t>
      </w:r>
    </w:p>
    <w:p w14:paraId="562E0E4A" w14:textId="13FE0C0D" w:rsidR="008E3EE1" w:rsidRPr="008E3EE1" w:rsidRDefault="008E3EE1" w:rsidP="003422E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after="0" w:line="305" w:lineRule="exact"/>
        <w:ind w:left="567" w:firstLine="142"/>
        <w:jc w:val="both"/>
      </w:pPr>
      <w:r>
        <w:t>Организация тематического пространства для общения и демонстрации творческого потенциала.</w:t>
      </w:r>
    </w:p>
    <w:p w14:paraId="40104D7C" w14:textId="7D4EEE2D" w:rsidR="008E3EE1" w:rsidRPr="004F0173" w:rsidRDefault="008E3EE1" w:rsidP="003422E5">
      <w:pPr>
        <w:pStyle w:val="20"/>
        <w:numPr>
          <w:ilvl w:val="1"/>
          <w:numId w:val="7"/>
        </w:numPr>
        <w:shd w:val="clear" w:color="auto" w:fill="auto"/>
        <w:tabs>
          <w:tab w:val="left" w:pos="284"/>
          <w:tab w:val="left" w:pos="851"/>
          <w:tab w:val="left" w:pos="1276"/>
        </w:tabs>
        <w:spacing w:after="0" w:line="305" w:lineRule="exact"/>
        <w:ind w:left="567" w:firstLine="142"/>
        <w:jc w:val="both"/>
      </w:pPr>
      <w:r w:rsidRPr="004F0173">
        <w:t xml:space="preserve">Задачи </w:t>
      </w:r>
      <w:r w:rsidR="00B9570E">
        <w:t>Фестиваля</w:t>
      </w:r>
      <w:r w:rsidRPr="004F0173">
        <w:t xml:space="preserve">: </w:t>
      </w:r>
    </w:p>
    <w:p w14:paraId="4C79688F" w14:textId="25433A75" w:rsidR="008E3EE1" w:rsidRDefault="008E3EE1" w:rsidP="003422E5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851"/>
        </w:tabs>
        <w:spacing w:after="0" w:line="305" w:lineRule="exact"/>
        <w:ind w:left="567" w:firstLine="142"/>
        <w:jc w:val="both"/>
      </w:pPr>
      <w:r>
        <w:t>В</w:t>
      </w:r>
      <w:r w:rsidRPr="004F0173">
        <w:t xml:space="preserve">ыявление, развитие и поддержка талантливых детей в области </w:t>
      </w:r>
      <w:r>
        <w:t>театрального искусства.</w:t>
      </w:r>
    </w:p>
    <w:p w14:paraId="72F6850C" w14:textId="088FC21D" w:rsidR="008E3EE1" w:rsidRPr="008E3EE1" w:rsidRDefault="008E3EE1" w:rsidP="003422E5">
      <w:pPr>
        <w:pStyle w:val="a3"/>
        <w:numPr>
          <w:ilvl w:val="0"/>
          <w:numId w:val="4"/>
        </w:numPr>
        <w:tabs>
          <w:tab w:val="left" w:pos="284"/>
        </w:tabs>
        <w:ind w:left="567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E3E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Налаживание контактов и обмен опытом между театральными коллективами – участниками Фестиваля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14:paraId="1153B070" w14:textId="7A18338B" w:rsidR="008E3EE1" w:rsidRPr="008E3EE1" w:rsidRDefault="008E3EE1" w:rsidP="003422E5">
      <w:pPr>
        <w:pStyle w:val="a3"/>
        <w:numPr>
          <w:ilvl w:val="0"/>
          <w:numId w:val="4"/>
        </w:numPr>
        <w:tabs>
          <w:tab w:val="left" w:pos="284"/>
        </w:tabs>
        <w:ind w:left="567" w:firstLine="142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8E3EE1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Создание условий для совместной театрализованной деятельности детей и взрослых и творческого, профессионального общения участников фестиваля;</w:t>
      </w:r>
    </w:p>
    <w:p w14:paraId="0F7D6CDD" w14:textId="77777777" w:rsidR="008E3EE1" w:rsidRDefault="008E3EE1" w:rsidP="003422E5">
      <w:pPr>
        <w:pStyle w:val="30"/>
        <w:shd w:val="clear" w:color="auto" w:fill="auto"/>
        <w:tabs>
          <w:tab w:val="left" w:pos="284"/>
        </w:tabs>
        <w:spacing w:before="0" w:after="261" w:line="260" w:lineRule="exact"/>
        <w:ind w:left="567" w:right="20" w:firstLine="142"/>
        <w:jc w:val="left"/>
      </w:pPr>
    </w:p>
    <w:p w14:paraId="59C60657" w14:textId="297F61D7" w:rsidR="008E3EE1" w:rsidRDefault="008E3EE1" w:rsidP="008E3EE1">
      <w:pPr>
        <w:pStyle w:val="30"/>
        <w:shd w:val="clear" w:color="auto" w:fill="auto"/>
        <w:spacing w:before="0" w:after="261" w:line="260" w:lineRule="exact"/>
        <w:ind w:right="20"/>
      </w:pPr>
      <w:r>
        <w:t>3. Сроки и место проведения Фестиваля</w:t>
      </w:r>
    </w:p>
    <w:p w14:paraId="1CEE3051" w14:textId="52471BD1" w:rsidR="008E3EE1" w:rsidRDefault="008E3EE1" w:rsidP="008E3EE1">
      <w:pPr>
        <w:pStyle w:val="20"/>
        <w:shd w:val="clear" w:color="auto" w:fill="auto"/>
        <w:spacing w:after="0" w:line="305" w:lineRule="exact"/>
        <w:ind w:firstLine="720"/>
        <w:jc w:val="both"/>
      </w:pPr>
      <w:r>
        <w:t xml:space="preserve">3.1. Фестиваль </w:t>
      </w:r>
      <w:r w:rsidRPr="007C68CF">
        <w:t xml:space="preserve">проводится </w:t>
      </w:r>
      <w:r w:rsidR="009038D4">
        <w:t xml:space="preserve">22 апреля и 23 апреля 2023 г. </w:t>
      </w:r>
      <w:r>
        <w:t xml:space="preserve">в рамках </w:t>
      </w:r>
      <w:r w:rsidR="00777ED0">
        <w:t>Пасхального</w:t>
      </w:r>
      <w:r>
        <w:t xml:space="preserve"> фестиваля «Радость» </w:t>
      </w:r>
      <w:r w:rsidRPr="008E3EE1">
        <w:t xml:space="preserve">в Духовно-просветительском центре «Ковчег» (г. Минск, </w:t>
      </w:r>
      <w:proofErr w:type="spellStart"/>
      <w:r w:rsidRPr="008E3EE1">
        <w:t>Долгиновский</w:t>
      </w:r>
      <w:proofErr w:type="spellEnd"/>
      <w:r w:rsidRPr="008E3EE1">
        <w:t xml:space="preserve"> тракт, 164), Театральная гостиная.</w:t>
      </w:r>
    </w:p>
    <w:p w14:paraId="317026DB" w14:textId="3348DC88" w:rsidR="008E3EE1" w:rsidRDefault="008E3EE1" w:rsidP="008E3EE1">
      <w:pPr>
        <w:pStyle w:val="20"/>
        <w:spacing w:after="0" w:line="305" w:lineRule="exact"/>
        <w:ind w:firstLine="720"/>
        <w:jc w:val="both"/>
      </w:pPr>
      <w:r>
        <w:t xml:space="preserve">3.2. </w:t>
      </w:r>
      <w:r w:rsidRPr="008E3EE1">
        <w:t xml:space="preserve">Приём заявок на участие в Театральном фестивале осуществляется </w:t>
      </w:r>
      <w:r w:rsidRPr="008E3EE1">
        <w:rPr>
          <w:b/>
          <w:bCs/>
        </w:rPr>
        <w:t xml:space="preserve">до </w:t>
      </w:r>
      <w:r w:rsidR="00CB0D15">
        <w:rPr>
          <w:b/>
          <w:bCs/>
        </w:rPr>
        <w:t xml:space="preserve">5 </w:t>
      </w:r>
      <w:r w:rsidR="00777ED0">
        <w:rPr>
          <w:b/>
          <w:bCs/>
        </w:rPr>
        <w:t>апреля</w:t>
      </w:r>
      <w:r w:rsidRPr="008E3EE1">
        <w:rPr>
          <w:b/>
          <w:bCs/>
        </w:rPr>
        <w:t xml:space="preserve"> 202</w:t>
      </w:r>
      <w:r w:rsidR="00777ED0">
        <w:rPr>
          <w:b/>
          <w:bCs/>
        </w:rPr>
        <w:t>3</w:t>
      </w:r>
      <w:r w:rsidRPr="008E3EE1">
        <w:rPr>
          <w:b/>
          <w:bCs/>
        </w:rPr>
        <w:t xml:space="preserve"> года</w:t>
      </w:r>
      <w:r w:rsidRPr="008E3EE1">
        <w:t>.</w:t>
      </w:r>
    </w:p>
    <w:p w14:paraId="208304B8" w14:textId="77777777" w:rsidR="008E3EE1" w:rsidRPr="00FF6C9B" w:rsidRDefault="008E3EE1" w:rsidP="008E3EE1">
      <w:pPr>
        <w:pStyle w:val="20"/>
        <w:spacing w:after="0" w:line="305" w:lineRule="exact"/>
        <w:ind w:firstLine="720"/>
        <w:jc w:val="both"/>
      </w:pPr>
    </w:p>
    <w:p w14:paraId="368F6278" w14:textId="69B4FED3" w:rsidR="008E3EE1" w:rsidRDefault="008E3EE1" w:rsidP="008E3EE1">
      <w:pPr>
        <w:pStyle w:val="30"/>
        <w:shd w:val="clear" w:color="auto" w:fill="auto"/>
        <w:spacing w:before="0" w:after="264" w:line="260" w:lineRule="exact"/>
        <w:ind w:right="20"/>
      </w:pPr>
      <w:r>
        <w:t>4. Порядок проведения Фестиваля</w:t>
      </w:r>
    </w:p>
    <w:p w14:paraId="35C1774D" w14:textId="0E322A31" w:rsidR="008E3EE1" w:rsidRDefault="008E3EE1" w:rsidP="008E3EE1">
      <w:pPr>
        <w:pStyle w:val="20"/>
        <w:numPr>
          <w:ilvl w:val="1"/>
          <w:numId w:val="8"/>
        </w:numPr>
        <w:shd w:val="clear" w:color="auto" w:fill="auto"/>
        <w:spacing w:after="0" w:line="305" w:lineRule="exact"/>
        <w:ind w:left="1418" w:hanging="578"/>
        <w:jc w:val="both"/>
      </w:pPr>
      <w:r>
        <w:t>Фестиваль</w:t>
      </w:r>
      <w:r w:rsidRPr="00904CE9">
        <w:t xml:space="preserve"> проводится в области </w:t>
      </w:r>
      <w:r>
        <w:t>театрального искусства.</w:t>
      </w:r>
    </w:p>
    <w:p w14:paraId="63AC6C8B" w14:textId="2C756D40" w:rsidR="008E3EE1" w:rsidRDefault="008E3EE1" w:rsidP="008E3EE1">
      <w:pPr>
        <w:pStyle w:val="20"/>
        <w:numPr>
          <w:ilvl w:val="1"/>
          <w:numId w:val="8"/>
        </w:numPr>
        <w:shd w:val="clear" w:color="auto" w:fill="auto"/>
        <w:spacing w:after="0" w:line="305" w:lineRule="exact"/>
        <w:ind w:left="0" w:firstLine="851"/>
        <w:jc w:val="both"/>
      </w:pPr>
      <w:r>
        <w:t xml:space="preserve">Заявление на участие </w:t>
      </w:r>
    </w:p>
    <w:p w14:paraId="68CD060E" w14:textId="77777777" w:rsidR="008E3EE1" w:rsidRDefault="008E3EE1" w:rsidP="008E3E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eastAsia="Times New Roman" w:hAnsi="Times New Roman" w:cs="Times New Roman"/>
          <w:sz w:val="26"/>
          <w:szCs w:val="26"/>
        </w:rPr>
        <w:t xml:space="preserve">подается </w:t>
      </w:r>
      <w:r>
        <w:rPr>
          <w:rFonts w:ascii="Times New Roman" w:eastAsia="Times New Roman" w:hAnsi="Times New Roman" w:cs="Times New Roman"/>
          <w:sz w:val="26"/>
          <w:szCs w:val="26"/>
        </w:rPr>
        <w:t>в срок, указанный в пункте 3.</w:t>
      </w:r>
      <w:r w:rsidRPr="00B325C1">
        <w:rPr>
          <w:rFonts w:ascii="Times New Roman" w:eastAsia="Times New Roman" w:hAnsi="Times New Roman" w:cs="Times New Roman"/>
          <w:sz w:val="26"/>
          <w:szCs w:val="26"/>
        </w:rPr>
        <w:t>2 настоящего Положения;</w:t>
      </w:r>
    </w:p>
    <w:p w14:paraId="1C6E4711" w14:textId="70F7D2B2" w:rsidR="008E3EE1" w:rsidRPr="00050EB0" w:rsidRDefault="008E3EE1" w:rsidP="008E3E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5C1">
        <w:rPr>
          <w:rFonts w:ascii="Times New Roman" w:hAnsi="Times New Roman" w:cs="Times New Roman"/>
          <w:sz w:val="26"/>
          <w:szCs w:val="26"/>
        </w:rPr>
        <w:lastRenderedPageBreak/>
        <w:t>подает ответственное лицо воскресной школы;</w:t>
      </w:r>
    </w:p>
    <w:p w14:paraId="6E5AE27C" w14:textId="1FB9C1F9" w:rsidR="00050EB0" w:rsidRPr="00B325C1" w:rsidRDefault="00050EB0" w:rsidP="008E3EE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заполняется в электронной форме: </w:t>
      </w:r>
      <w:hyperlink r:id="rId7" w:history="1">
        <w:r w:rsidR="007A2AEF" w:rsidRPr="007A2AEF">
          <w:rPr>
            <w:rStyle w:val="a6"/>
            <w:rFonts w:ascii="Times New Roman" w:hAnsi="Times New Roman" w:cs="Times New Roman"/>
            <w:sz w:val="28"/>
            <w:szCs w:val="28"/>
          </w:rPr>
          <w:t>https://forms.gle/NR8ks51cBDbMv5qk9</w:t>
        </w:r>
      </w:hyperlink>
      <w:r w:rsidR="007A2AEF">
        <w:t xml:space="preserve"> </w:t>
      </w:r>
    </w:p>
    <w:p w14:paraId="6A6EEA4D" w14:textId="5E884874" w:rsidR="008E3EE1" w:rsidRDefault="00050EB0" w:rsidP="00050EB0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 участию допускаются театральные постановки, соответствующие следующим требованиям:</w:t>
      </w:r>
    </w:p>
    <w:p w14:paraId="7CB206D3" w14:textId="6F299456" w:rsidR="001C7DC8" w:rsidRDefault="008B284F" w:rsidP="00050EB0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="001C7DC8">
        <w:rPr>
          <w:rFonts w:ascii="Times New Roman" w:eastAsia="Times New Roman" w:hAnsi="Times New Roman" w:cs="Times New Roman"/>
          <w:color w:val="auto"/>
          <w:sz w:val="26"/>
          <w:szCs w:val="26"/>
        </w:rPr>
        <w:t>редварительный отбор (видео спектакля 3-4 минуты);</w:t>
      </w:r>
    </w:p>
    <w:p w14:paraId="4A0486AB" w14:textId="10E357F5" w:rsidR="00050EB0" w:rsidRPr="00050EB0" w:rsidRDefault="00050EB0" w:rsidP="00050EB0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общая продолжительность спектакля не должна превышать </w:t>
      </w:r>
      <w:r w:rsidR="00777ED0">
        <w:rPr>
          <w:rFonts w:ascii="Times New Roman" w:eastAsia="Times New Roman" w:hAnsi="Times New Roman" w:cs="Times New Roman"/>
          <w:color w:val="auto"/>
          <w:sz w:val="26"/>
          <w:szCs w:val="26"/>
        </w:rPr>
        <w:t>30</w:t>
      </w: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минут;</w:t>
      </w:r>
    </w:p>
    <w:p w14:paraId="2AAF195A" w14:textId="62E5B422" w:rsidR="00050EB0" w:rsidRPr="00050EB0" w:rsidRDefault="00050EB0" w:rsidP="00050EB0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>количество участников спектакля не более 15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человек</w:t>
      </w: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1A6C5343" w14:textId="12A92B61" w:rsidR="00050EB0" w:rsidRPr="00050EB0" w:rsidRDefault="00050EB0" w:rsidP="00050EB0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сценарий спектакля должен быть наполнен д</w:t>
      </w: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>уховно-нравственн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ым</w:t>
      </w: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содержание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050EB0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34173F8F" w14:textId="55769607" w:rsidR="000C5DA9" w:rsidRDefault="000C5DA9" w:rsidP="000C5DA9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5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спектакль должен представлять художественную ценность, что включает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себя </w:t>
      </w:r>
      <w:r w:rsidRPr="000C5DA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режиссерское решение, исполнительское мастерство, сценическую культуру, музыкальное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r w:rsidRPr="000C5DA9">
        <w:rPr>
          <w:rFonts w:ascii="Times New Roman" w:eastAsia="Times New Roman" w:hAnsi="Times New Roman" w:cs="Times New Roman"/>
          <w:color w:val="auto"/>
          <w:sz w:val="26"/>
          <w:szCs w:val="26"/>
        </w:rPr>
        <w:t>художественное оформление</w:t>
      </w:r>
      <w:r w:rsidR="008B284F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14:paraId="15080259" w14:textId="416664C2" w:rsidR="00777ED0" w:rsidRDefault="008B284F" w:rsidP="000C5DA9">
      <w:pPr>
        <w:pStyle w:val="a3"/>
        <w:numPr>
          <w:ilvl w:val="0"/>
          <w:numId w:val="13"/>
        </w:numPr>
        <w:ind w:left="993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="00777ED0">
        <w:rPr>
          <w:rFonts w:ascii="Times New Roman" w:eastAsia="Times New Roman" w:hAnsi="Times New Roman" w:cs="Times New Roman"/>
          <w:color w:val="auto"/>
          <w:sz w:val="26"/>
          <w:szCs w:val="26"/>
        </w:rPr>
        <w:t>бязательное музыкальное сопровождение (пение и игра на музыкальных инструментах)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09816C74" w14:textId="4B4A5704" w:rsidR="000C5DA9" w:rsidRPr="000C5DA9" w:rsidRDefault="000C5DA9" w:rsidP="000C5DA9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Время выступления выбирается организаторами и согласовывается с ответственным лицом воскресной школы.</w:t>
      </w:r>
    </w:p>
    <w:p w14:paraId="54CCD5B5" w14:textId="28322614" w:rsidR="008E3EE1" w:rsidRPr="000C5DA9" w:rsidRDefault="008E3EE1" w:rsidP="000C5DA9">
      <w:pPr>
        <w:pStyle w:val="a3"/>
        <w:numPr>
          <w:ilvl w:val="1"/>
          <w:numId w:val="8"/>
        </w:numPr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C5DA9">
        <w:rPr>
          <w:rFonts w:ascii="Times New Roman" w:eastAsia="Times New Roman" w:hAnsi="Times New Roman" w:cs="Times New Roman"/>
          <w:sz w:val="26"/>
          <w:szCs w:val="26"/>
        </w:rPr>
        <w:t xml:space="preserve">Транспортные расходы производятся за счет самих участников </w:t>
      </w:r>
      <w:r w:rsidR="00B9570E">
        <w:rPr>
          <w:rFonts w:ascii="Times New Roman" w:eastAsia="Times New Roman" w:hAnsi="Times New Roman" w:cs="Times New Roman"/>
          <w:sz w:val="26"/>
          <w:szCs w:val="26"/>
        </w:rPr>
        <w:t>Фестиваля</w:t>
      </w:r>
      <w:r w:rsidRPr="000C5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2A205D9" w14:textId="78403965" w:rsidR="008E3EE1" w:rsidRDefault="008E3EE1" w:rsidP="008E3EE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14:paraId="3CC7166C" w14:textId="1C472B5E" w:rsidR="008E3EE1" w:rsidRDefault="008E3EE1" w:rsidP="000C5DA9">
      <w:pPr>
        <w:pStyle w:val="30"/>
        <w:numPr>
          <w:ilvl w:val="0"/>
          <w:numId w:val="14"/>
        </w:numPr>
        <w:shd w:val="clear" w:color="auto" w:fill="auto"/>
        <w:spacing w:before="0" w:after="264" w:line="260" w:lineRule="exact"/>
        <w:ind w:right="20"/>
      </w:pPr>
      <w:r w:rsidRPr="00E27A20">
        <w:t xml:space="preserve">Награждение </w:t>
      </w:r>
      <w:r w:rsidR="000C5DA9">
        <w:t>участников Фестиваля</w:t>
      </w:r>
    </w:p>
    <w:p w14:paraId="1E2EF13D" w14:textId="2C5F1625" w:rsidR="00F12C76" w:rsidRPr="000C5DA9" w:rsidRDefault="000C5DA9" w:rsidP="000C5DA9">
      <w:pPr>
        <w:pStyle w:val="30"/>
        <w:numPr>
          <w:ilvl w:val="1"/>
          <w:numId w:val="14"/>
        </w:numPr>
        <w:shd w:val="clear" w:color="auto" w:fill="auto"/>
        <w:spacing w:before="0" w:after="264" w:line="260" w:lineRule="exact"/>
        <w:ind w:right="20"/>
        <w:jc w:val="left"/>
        <w:rPr>
          <w:b w:val="0"/>
          <w:bCs w:val="0"/>
        </w:rPr>
      </w:pPr>
      <w:r>
        <w:rPr>
          <w:b w:val="0"/>
          <w:bCs w:val="0"/>
        </w:rPr>
        <w:t>Участники</w:t>
      </w:r>
      <w:r w:rsidRPr="000C5DA9">
        <w:rPr>
          <w:b w:val="0"/>
          <w:bCs w:val="0"/>
        </w:rPr>
        <w:t xml:space="preserve"> Фестиваля </w:t>
      </w:r>
      <w:r>
        <w:rPr>
          <w:b w:val="0"/>
          <w:bCs w:val="0"/>
        </w:rPr>
        <w:t xml:space="preserve">награждаются </w:t>
      </w:r>
      <w:r w:rsidRPr="000C5DA9">
        <w:rPr>
          <w:b w:val="0"/>
          <w:bCs w:val="0"/>
        </w:rPr>
        <w:t>диплом</w:t>
      </w:r>
      <w:r>
        <w:rPr>
          <w:b w:val="0"/>
          <w:bCs w:val="0"/>
        </w:rPr>
        <w:t xml:space="preserve">ами </w:t>
      </w:r>
      <w:r w:rsidRPr="000C5DA9">
        <w:rPr>
          <w:b w:val="0"/>
          <w:bCs w:val="0"/>
        </w:rPr>
        <w:t>и памятны</w:t>
      </w:r>
      <w:r>
        <w:rPr>
          <w:b w:val="0"/>
          <w:bCs w:val="0"/>
        </w:rPr>
        <w:t>ми</w:t>
      </w:r>
      <w:r w:rsidRPr="000C5DA9">
        <w:rPr>
          <w:b w:val="0"/>
          <w:bCs w:val="0"/>
        </w:rPr>
        <w:t xml:space="preserve"> </w:t>
      </w:r>
      <w:r>
        <w:rPr>
          <w:b w:val="0"/>
          <w:bCs w:val="0"/>
        </w:rPr>
        <w:t>подарками.</w:t>
      </w:r>
    </w:p>
    <w:sectPr w:rsidR="00F12C76" w:rsidRPr="000C5DA9" w:rsidSect="009A27FF">
      <w:footerReference w:type="default" r:id="rId8"/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F5159" w14:textId="77777777" w:rsidR="00054345" w:rsidRDefault="00054345">
      <w:r>
        <w:separator/>
      </w:r>
    </w:p>
  </w:endnote>
  <w:endnote w:type="continuationSeparator" w:id="0">
    <w:p w14:paraId="6E2ADA3A" w14:textId="77777777" w:rsidR="00054345" w:rsidRDefault="0005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5971028"/>
      <w:docPartObj>
        <w:docPartGallery w:val="Page Numbers (Bottom of Page)"/>
        <w:docPartUnique/>
      </w:docPartObj>
    </w:sdtPr>
    <w:sdtContent>
      <w:p w14:paraId="42BE4D1A" w14:textId="69E4EBD4" w:rsidR="009A7A56" w:rsidRDefault="00596D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8D4">
          <w:rPr>
            <w:noProof/>
          </w:rPr>
          <w:t>2</w:t>
        </w:r>
        <w:r>
          <w:fldChar w:fldCharType="end"/>
        </w:r>
      </w:p>
    </w:sdtContent>
  </w:sdt>
  <w:p w14:paraId="19A0A482" w14:textId="77777777" w:rsidR="009A7A56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5B8F" w14:textId="77777777" w:rsidR="00054345" w:rsidRDefault="00054345">
      <w:r>
        <w:separator/>
      </w:r>
    </w:p>
  </w:footnote>
  <w:footnote w:type="continuationSeparator" w:id="0">
    <w:p w14:paraId="3F246AFD" w14:textId="77777777" w:rsidR="00054345" w:rsidRDefault="0005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3EE"/>
    <w:multiLevelType w:val="multilevel"/>
    <w:tmpl w:val="CE7AA25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61E3DC4"/>
    <w:multiLevelType w:val="hybridMultilevel"/>
    <w:tmpl w:val="305820B4"/>
    <w:lvl w:ilvl="0" w:tplc="14462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9D38FF"/>
    <w:multiLevelType w:val="multilevel"/>
    <w:tmpl w:val="6636BD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C7DC3"/>
    <w:multiLevelType w:val="hybridMultilevel"/>
    <w:tmpl w:val="F67A45E8"/>
    <w:lvl w:ilvl="0" w:tplc="9490BE0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346B2372"/>
    <w:multiLevelType w:val="multilevel"/>
    <w:tmpl w:val="F4AE75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9B6BD0"/>
    <w:multiLevelType w:val="multilevel"/>
    <w:tmpl w:val="A35209A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3D4658B0"/>
    <w:multiLevelType w:val="multilevel"/>
    <w:tmpl w:val="5D201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41A33D81"/>
    <w:multiLevelType w:val="multilevel"/>
    <w:tmpl w:val="585E965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469D3F72"/>
    <w:multiLevelType w:val="multilevel"/>
    <w:tmpl w:val="70B2D4D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647351"/>
    <w:multiLevelType w:val="hybridMultilevel"/>
    <w:tmpl w:val="6B7CE3E4"/>
    <w:lvl w:ilvl="0" w:tplc="9490BE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5C636B9"/>
    <w:multiLevelType w:val="multilevel"/>
    <w:tmpl w:val="76FAE3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C984AAE"/>
    <w:multiLevelType w:val="hybridMultilevel"/>
    <w:tmpl w:val="4F827E76"/>
    <w:lvl w:ilvl="0" w:tplc="9490B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426C0"/>
    <w:multiLevelType w:val="multilevel"/>
    <w:tmpl w:val="AD8E9F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CC31C46"/>
    <w:multiLevelType w:val="hybridMultilevel"/>
    <w:tmpl w:val="A434F03A"/>
    <w:lvl w:ilvl="0" w:tplc="9490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596110">
    <w:abstractNumId w:val="4"/>
  </w:num>
  <w:num w:numId="2" w16cid:durableId="1403336513">
    <w:abstractNumId w:val="8"/>
  </w:num>
  <w:num w:numId="3" w16cid:durableId="1007176">
    <w:abstractNumId w:val="2"/>
  </w:num>
  <w:num w:numId="4" w16cid:durableId="652373225">
    <w:abstractNumId w:val="11"/>
  </w:num>
  <w:num w:numId="5" w16cid:durableId="1655983863">
    <w:abstractNumId w:val="9"/>
  </w:num>
  <w:num w:numId="6" w16cid:durableId="1870607293">
    <w:abstractNumId w:val="13"/>
  </w:num>
  <w:num w:numId="7" w16cid:durableId="1862354199">
    <w:abstractNumId w:val="6"/>
  </w:num>
  <w:num w:numId="8" w16cid:durableId="1453742140">
    <w:abstractNumId w:val="12"/>
  </w:num>
  <w:num w:numId="9" w16cid:durableId="1351448440">
    <w:abstractNumId w:val="0"/>
  </w:num>
  <w:num w:numId="10" w16cid:durableId="2062164918">
    <w:abstractNumId w:val="5"/>
  </w:num>
  <w:num w:numId="11" w16cid:durableId="1624531258">
    <w:abstractNumId w:val="7"/>
  </w:num>
  <w:num w:numId="12" w16cid:durableId="37708181">
    <w:abstractNumId w:val="1"/>
  </w:num>
  <w:num w:numId="13" w16cid:durableId="1292394495">
    <w:abstractNumId w:val="3"/>
  </w:num>
  <w:num w:numId="14" w16cid:durableId="1388647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E1"/>
    <w:rsid w:val="00050EB0"/>
    <w:rsid w:val="00054345"/>
    <w:rsid w:val="000C5DA9"/>
    <w:rsid w:val="001C7DC8"/>
    <w:rsid w:val="0022195A"/>
    <w:rsid w:val="003422E5"/>
    <w:rsid w:val="00393784"/>
    <w:rsid w:val="003A4B40"/>
    <w:rsid w:val="00596DD7"/>
    <w:rsid w:val="006C0B77"/>
    <w:rsid w:val="00777ED0"/>
    <w:rsid w:val="007A2AEF"/>
    <w:rsid w:val="008242FF"/>
    <w:rsid w:val="00826D18"/>
    <w:rsid w:val="00870751"/>
    <w:rsid w:val="008865AC"/>
    <w:rsid w:val="008B284F"/>
    <w:rsid w:val="008E3EE1"/>
    <w:rsid w:val="009038D4"/>
    <w:rsid w:val="00922C48"/>
    <w:rsid w:val="00B915B7"/>
    <w:rsid w:val="00B9570E"/>
    <w:rsid w:val="00CB0D15"/>
    <w:rsid w:val="00D66AF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2B69"/>
  <w15:chartTrackingRefBased/>
  <w15:docId w15:val="{1049DBFA-40B8-4C36-8373-2AE297AC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3E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3E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3E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EE1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8E3EE1"/>
    <w:pPr>
      <w:shd w:val="clear" w:color="auto" w:fill="FFFFFF"/>
      <w:spacing w:before="132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8E3EE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3E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E3EE1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8E3E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3EE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B0D15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NR8ks51cBDbMv5q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2022-11-01T12:32:00Z</dcterms:created>
  <dcterms:modified xsi:type="dcterms:W3CDTF">2023-03-28T14:42:00Z</dcterms:modified>
</cp:coreProperties>
</file>