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29" w:rsidRPr="00F60B29" w:rsidRDefault="00F60B29" w:rsidP="00F60B29">
      <w:pPr>
        <w:spacing w:before="150" w:after="18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F60B29">
        <w:rPr>
          <w:rFonts w:ascii="Tahoma" w:eastAsia="Times New Roman" w:hAnsi="Tahoma" w:cs="Tahoma"/>
          <w:b/>
          <w:sz w:val="27"/>
          <w:szCs w:val="27"/>
          <w:lang w:eastAsia="ru-RU"/>
        </w:rPr>
        <w:t>САНИТАРНЫЕ НОРМЫ И ПРАВИЛА </w:t>
      </w:r>
    </w:p>
    <w:p w:rsidR="00F60B29" w:rsidRPr="00F60B29" w:rsidRDefault="00F60B29" w:rsidP="00F60B29">
      <w:pPr>
        <w:spacing w:before="150" w:after="18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F60B29">
        <w:rPr>
          <w:rFonts w:ascii="Tahoma" w:eastAsia="Times New Roman" w:hAnsi="Tahoma" w:cs="Tahoma"/>
          <w:b/>
          <w:sz w:val="27"/>
          <w:szCs w:val="27"/>
          <w:lang w:eastAsia="ru-RU"/>
        </w:rPr>
        <w:t> «ТРЕБОВАНИЯ К ОЗДОРОВИТЕЛЬНЫМ ОРГАНИЗАЦИЯМ ДЛЯ ДЕТЕЙ»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УТВЕРЖДЕНО    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 Министерства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здравоохранения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Республики Беларусь                                                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26 декабря 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2012  №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205</w:t>
      </w:r>
    </w:p>
    <w:p w:rsidR="00F60B29" w:rsidRPr="00F60B29" w:rsidRDefault="00F60B29" w:rsidP="00461A1A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ВЫПИСКА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В соответствии с Положением о </w:t>
      </w:r>
      <w:proofErr w:type="spell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-оздоровительном учреждении образования, утвержденным постановлением Министерства образования Республики Беларусь от 19 июля 2011 г. № 89 (Национальный реестр правовых актов Республики Беларусь, 2011 г., № 125, 8/24351), деятельность оздоровительных лагерей может быть организована по профилям, направлениям деятельности (культурно-досугового, технического, эколого-биологического, художественного, социально-экономического, социально-педагогического, естественно-математического, общественно-гуманитарного, спортивно-технического, туристско-краеведческого, физкультурно-спортивного, военно-патриотического, оборонно-спортивного, труда и отдыха и иным профилям).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7.3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оздоровительные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лагеря с круглосуточным пребыванием детей туристско-краеведческого, эколого-биологического, военно-патриотического, оборонно-спортивного профилей, спортивно-оздоровительные могут использовать для размещения детей, кроме стационарной базы, учреждения и организации, арендованные площади, палатки (далее, если не предусмотрено иное, – профильный палаточный лагерь).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Профильные палаточные лагеря могут функционировать как непередвижные (с одним определенным местом размещения), так и передвижные (передвижение группами по 10 - 15 детей с ежедневной, или в два-три дня, сменой мест размещения).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Военно-патриотические, оборонно-спортивные профильные палаточные лагеря функционируют только как непередвижные, туристско-краеведческие, эколого-биологические – как непередвижные и передвижные, спортивно-оздоровительные – как передвижные.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Наполняемость передвижных профильных палаточных лагерей составляет 30 - 90 детей, непередвижных – до 200 детей;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14.1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период летних школьных каникул продолжительность смены должна предусматриваться: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оздоровительных организациях, за исключением профильных оздоровительных лагерей, – не менее 18 дней (оптимально – 21 - 24 дня);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профильных оздоровительных лагерях, за исключением палаточных, – не менее 9 дней;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передвижных профильных палаточных лагерях – не более 9 дней, непередвижных – не более 12 дней;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15. В оздоровительных организациях, за исключением профильных палаточных лагерей, </w:t>
      </w:r>
      <w:proofErr w:type="spell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оздоравливаются</w:t>
      </w:r>
      <w:proofErr w:type="spell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в возрасте от 6 до 18 лет, в том числе дети с особенностями психофизического развития.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Возрастные категории направляемых на оздоровление детей в зависимости от вида оздоровительной организации устанавливаются законодательными актами Республики Беларусь, в том числе следующим: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профильные палаточные лагеря, за исключением оздоровительных лагерей труда и отдыха, направляются дети в возрасте 12 лет и старше, допускаются дети и в возрасте 9 - 11 лет, прошедшие специальную подготовку в учреждениях дополнительного образования или специализированных учебно-спортивных учреждениях  и имеющие опыт участия в туристских походах;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Прием детей в оздоровительные организации осуществляется по предоставлению медицинской справки о состоянии здоровья, выданной организацией здравоохранения в соответствии с постановлением Министерства здравоохранения Республики Беларусь от 9 июля 2010 г. № 92 «Об установлении форм «Медицинская справка о состоянии здоровья», «Выписка из медицинских документов» и утверждении Инструкции о порядке их заполнения» (Национальный реестр правовых актов Республики Беларусь, 2010 г., № 209, 8/22699).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Работники оздоровительных организаций, занятые организацией питания и непосредственным обслуживанием детей, должны проходить обязательные медицинские осмотры в порядке, определяемом Министерством здравоохранения Республики Беларусь по согласованию с Министерством труда и социальной защиты Республики Беларусь.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 В оздоровительных организациях в подготовительный к приему детей период должны быть обеспечены безопасные для жизни и здоровья детей условия, в том числе в части соблюдения требований настоящих Санитарных норм и правил.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Готовность оздоровительных организаций к открытию, за исключением передвижных профильных палаточных лагерей, определяется комиссиями, создаваемыми местными исполнительными и распорядительными органами.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23. Приемка оздоровительных организаций к открытию, за исключением профильных палаточных лагерей передвижных, осуществляется с оформлением: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Санитарного паспорта на передвижной профильный палаточный лагерь не требуется.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открытия профильного палаточного лагеря туристско-краеведческого, эколого-биологического, спортивно-оздоровительного учредитель и руководитель лагеря должны: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оформить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документы, указанные в части первой настоящего пункта;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оформить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маршрутный лист, в котором указать маршрут передвижения, место размещения или места стоянок более одних суток, места купания, приема пищи и закупки пищевых продуктов, расположение организаций здравоохранения, отделений связи, источников питьевого водоснабжения по месту размещения, маршруту передвижения и стоянок;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письменно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информировать территориальные учреждения, осуществляющие </w:t>
      </w:r>
      <w:proofErr w:type="spell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госсаннадзор</w:t>
      </w:r>
      <w:proofErr w:type="spell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возможности размещения, передвижения и стоянок лагеря более одних суток на соответствующих территориях.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33. К территориям размещения (стоянкам) профильных палаточных лагерей предъявляются следующие требования: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33.1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профильные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палаточные лагеря (стоянки) могут размещаться не ближе 100 м от линий электропередач, 500 м от автомобильных дорог категорий I, II, III, 200 м – от автомобильных дорог категории IV.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33.2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территория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(стоянка) профильного палаточного лагеря должна быть сухая, незатопляемая талыми, дождевыми и паводковыми водами, с ровным рельефом и одним склоном для стока ливневых вод;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33.3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профильные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палаточные лагеря туристско-краеведческие, эколого-биологические, спортивно-оздоровительные: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59. Устройство профильного палаточного лагеря предусматривает соблюдение следующих требований: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59.1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территории профильного палаточного лагеря или его стоянки выделяются следующие зоны: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жилая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физкультурно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-оздоровительная (в непередвижном);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пищеблока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(приготовления и приема пищи, хранения пищевых продуктов);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санитарного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благоустройства;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административно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-хозяйственная;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59.2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жилой зоне профильного палаточного лагеря устанавливаются туристские палатки для размещения детей, палатки для размещения медицинского пункта и медицинского изолятора (в непередвижном), оборудуются места для складирования снаряжения коллективного пользования, для сушки одежды и обуви;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59.3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туристские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палатки должны быть прочными, непромокаемыми (наружная палатка-тент и дно внутренней палатки должны быть водонепроницаемыми), ветроустойчивыми, обеспечивать теплоизоляционные свойства (иметь не менее двух слоев ткани) и возможность проветривания (иметь окна с  защитной сеткой от проникновения насекомых и вход с застежкой типа «молния»);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59.4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туристские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палатки используются в соответствии с инструкцией по эксплуатации. Вместимость туристских палаток должна строго соответствовать инструкции по эксплуатации. При необходимости для оттока дождевых вод палатки по периметру окапывают канавками с уклоном. Расстояние между палатками должно быть 2,0 - 2,5 м, между рядами палаток – не менее 3,5 м;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59.6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использовании для организации сна в профильных палаточных лагерях спальных мешков на дно палатки укладываются теплоизоляционные туристские коврики. В спальных мешках должны быть индивидуальные воротники из хлопчатобумажной ткани;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59.7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ночлега профильного палаточного лагеря передвижного могут использоваться помещения учреждений образования, оздоровительных и иных учреждений и организаций;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59.8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место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сушки одежды и обуви  должно быть оборудовано навесом (тентом);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59.10.3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сточные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воды от умывальников, мест для стирки белья отводятся в специальную яму, объемом 5 литров на 1 человека. Сточные воды должны проходить через </w:t>
      </w:r>
      <w:proofErr w:type="spell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мылоуловитель</w:t>
      </w:r>
      <w:proofErr w:type="spell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(ящик с решетчатым дном, наполненный соломой, стружками);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59.10.6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передвижных профильных палаточных лагерях при длительности стоянки более одних суток для сбора и обезвреживания нечистот оборудуются ровики (из расчета 1 ровик на 20 человек) шириной 0,3 м, глубиной 0,5 - 0,8 м и длиной 1 м. Допускается устраивать ровики параллельно на расстоянии 1 - 2 м. После пользования ровиков нечистоты подвергаются дезинфекции и присыпаются землей;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59.11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место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сбора и хранения мусора (мусоросборники) должно располагаться на расстоянии не ближе 20 м от жилой зоны и зоны пищеблока;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59.13.2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приготовлении пищи в условиях полевой кухни или на костре предусматриваются разделочные столы для обработки сырой и готовой продукции, разделочные доски и ножи для сырой («СП») и готовой продукции («ГП»), овощей сырых («ОС»), хлеба («ХЛЕБ») с соответствующей маркировкой;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59.13.5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кладовые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(кладовые палатки) в профильных палаточных лагерях должны размещаться в непосредственной близости от кухни (мест для костра) и предусматриваться раздельными для хранения сухих продуктов и сырых овощей. Допускается хранение продуктов в емкостях, исключающих возможность проникновения грызунов и влаги;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59.14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профильных палаточных лагерях необходимо наличие мобильной телефонной связи.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107. К мытью посуды в профильных палаточных лагерях предъявляются следующие требования: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107.1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мытья посуды используют не менее 3-х промаркированных емкостей;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107.2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режим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мытья посуды включает следующий порядок: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мытье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чашек и столовых приборов в теплой воде (в первой емкости) с добавлением моющих средств с последующим ополаскиванием в теплой воде (во второй емкости);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мытье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тарелок с использованием моющих средств в теплой воде (в первой емкости), ополаскивание (во второй емкости), повторное ополаскивание горячей водой (в третьей емкости), просушивание на решетках;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мере необходимости (после мытья 30 единиц столовой посуды или столовых приборов) проводится смена воды в емкостях;</w:t>
      </w:r>
      <w:bookmarkStart w:id="0" w:name="_GoBack"/>
      <w:bookmarkEnd w:id="0"/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107.3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кухонная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посуда и кухонный инвентарь моются в последнюю очередь с использованием моющих средств теплой водой с последующим ополаскиванием;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107.4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мытья посуды используются губки, салфетки, щетки, которые после каждого использования промываются в теплой воде с моющим средством, ополаскиваются в теплой воде и просушиваются. Допускается использование одноразовой ветоши.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108. В профильных палаточных лагерях с использованием полевой кухни, приготовлении пищи на костре или привозном горячем питании целесообразно использование либо индивидуальной, либо одноразовой посуды, либо с использованием индивидуальных </w:t>
      </w:r>
      <w:proofErr w:type="spell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термоконтейнеров</w:t>
      </w:r>
      <w:proofErr w:type="spell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этом повторное использование одноразовой посуды запрещается.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нарезке готовых пищевых продуктов, выдаче и </w:t>
      </w:r>
      <w:proofErr w:type="spell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порционировании</w:t>
      </w:r>
      <w:proofErr w:type="spell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блюд использовать одноразовые перчатки, смена которых должна производиться после каждого применения.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110. Все работники пищеблоков оздоровительных организаций, а также работники профильных палаточных лагерей, занятые приготовлением пищи, должны ежедневно перед началом работы регистрировать данные о состоянии своего здоровья и об отсутствии острых кишечных инфекций у членов их семей в журнале «Здоровье» по форме согласно приложению 7 к настоящим Санитарным нормам и правилам.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 ведением журнала «Здоровье» и периодический осмотр на отсутствие гнойничковых заболеваний у работников пищеблока осуществляют медицинский работник оздоровительной организации (медицинская сестра-диетолог, врач-диетолог) или лицо его заменяющее, а в профильных палаточных лагерях – медицинский работник лагеря или лицо, ответственное за питание.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119. При проведении оздоровительных походов, передвижении в туристском лагере (далее, если не предусмотрено иное, – поход) с детьми необходимо руководствоваться Инструкцией об организации участия обучающихся учреждений образования в туристских походах и экскурсиях, утвержденной Министерством образования Республики Беларусь от 17 июля 2007 г. № 35а (Национальный реестр правовых актов Республики Беларусь, 2007 г., № 188, 8/16904).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120. Примерные перечни личного (индивидуального) снаряжения и снаряжения коллективного пользования в профильном палаточном лагере (походе) представлены согласно приложениям 10 и 11 к настоящим Санитарным нормам и правилам.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 личного снаряжения не должна превышать: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в возрасте от 7 до 9 лет – не более 2 кг,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возрасте от 10 - 12 лет – 2,5 кг;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возрасте от 13 - 14 лет – 3 - 3,5кг;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возрасте от 15 - 17 лет – 4 - 4,5 кг.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 рюкзака без снаряжения не должна превышать 1 кг.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передвижении детей в профильном палаточном лагере передвижном следует предусмотреть использование автотранспорта для доставки крупногабаритного снаряжения.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121. До начала похода инструкторами по туризму (по физической культуре) обследуются маршруты и остановки с уточнением сведений об источниках питьевого водоснабжения, наличии на пути следования организаций </w:t>
      </w: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здравоохранения, отделений связи, магазинов, мест купания. Затем оформляется маршрутный лист по установленной форме.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Исключаются походы в эндемичные по зоонозным инфекциям районы.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подготовку к походу, безопасность и охрану здоровья детей во время похода отвечает руководитель похода.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122. Все участники похода должны быть осмотрены и допущены к походу медицинским работником.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1 - 2 дня до отправления детей в поход маршрутный лист подписывается медицинским работником оздоровительной организации.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Руководитель похода или педагоги, участвующие в походе, должны обладать навыками по оказанию первой медицинской помощи. Оптимально участие в походе медицинского работника.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группа детей в походе передвигается в сопровождении не менее двух педагогов.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123. Продолжительность оздоровительных походов для детей в возрасте от 7 до 9 лет не должна превышать один 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день,   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протяженность – 4 - 5 км.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 оздоровительных походов для детей старше       10 лет должна быть не более двух дней, протяженность – от 8 до 10 км в день.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Скорость передвижения во время оздоровительных походов устанавливается не более 3 км/час с перерывами на отдых (10 - 15 минут) через каждые 45 - 50 минут ходьбы.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124. Передвижение детей в профильных палаточных лагерях должно быть организовано с соблюдением следующих требований: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124.1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передвижение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должно быть равномерным со скоростью не более 5 км/ч. В зависимости от рельефа местности и погодных условий скорость передвижения может быть уменьшена;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124.2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длительность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маршрута передвижения должна быть не более 20 км в день для детей 12 - 15 лет, 25 км – для детей 16 - 18 лет;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124.3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через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10 - 15 минут после начала передвижения может быть организован первый привал (для подгонки ремней рюкзаков и другое), затем через каждые 40 минут организуются малые привалы длительностью не менее 15 минут;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124.4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большой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привал длительностью 2 - 3 часа организуется на обед и отдых. Прием пищи заканчивается не позднее, чем за 30 минут до начала 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передвижения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124.5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время малых привалов проводится самоконтроль частоты сердечных сокращений (по окончании движения и затем через 3 - 4 минуты).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157. В профильных палаточных лагерях при приготовлении пищи в условиях полевой кухни или на костре должны соблюдаться следующие требования: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используемые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скоропортящиеся продукты могут закупаться только в день их приготовления, должны храниться в сумках-холодильниках при строгом соблюдении товарного соседства;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запрещается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использование особо скоропортящихся и скоропортящихся пищевых продуктов при отсутствии условий для их хранения;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запрещается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хранение пищевых продуктов на земле, совместное хранение сырых и готовых пищевых продуктов, хранение пищевых продуктов с хозяйственными и непищевыми товарами.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158. Питание детей в оздоровительных организациях должно быть организовано на основе примерных двухнедельных рационов.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Примерные двухнедельные рационы для оздоровительных организаций, за исключением профильных палаточных лагерей, разрабатываются медицинским работником оздоровительной организации (медицинская сестра-диетолог, врач-диетолог) совместно с заведующим производством оздоровительной организации или технологом территориального органа управления образованием (или субъекта хозяйствования, оказывающего услуги общественного питания), и утверждаются руководителем оздоровительной организации.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Примерные двухнедельные рационы для детей в профильных палаточных лагерях разрабатываются учредителем лагеря или субъектом хозяйствования, оказывающим услуги общественного питания, и утверждаются руководителем лагеря.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159. Примерные двухнедельные рационы разрабатываются с учетом возраста детей (для 6 - 10 лет, 11 - 13 лет, 14 - 18 лет, а в спортивно-оздоровительных лагерях – для 6 – 7 лет, 8 – 10 лет, 11 – 13 лет, 14 – 18 лет) на основе норм физиологических потребностей детей в пищевых веществах и энергии согласно санитарным нормам и правилам, устанавливающим требования к питанию населения: нормы физиологических потребностей в энергии и пищевых веществах для различных групп населения Республики Беларусь.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Примерные двухнедельные рационы должны также разрабатываться с учетом: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питания для оздоровительных организаций, разработанных и утвержденных в установленном законодательством порядке с учетом вида и профиля оздоровительной организации, режима пребывания детей (круглосуточное, дневное) (далее – Нормы питания);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сезонности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(летне-осенние и зимне-весенние рационы);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рекомендуемого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объема (массы) отдельных блюд на один прием согласно приложению 13 к настоящим Санитарным нормам и правилам.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Объем первых блюд может быть уменьшен на 50 - 100 мл при условии выполнения установленных норм питания.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Примерные двухнедельные рационы разрабатываются на основании утвержденных в установленном порядке сборников технологических карт блюд и изделий для питания учащихся учреждений общего среднего и профессионально-технического образования, технологических карт блюд диетического питания и других технологических правовых актов.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организации питания детей в оздоровительных организациях могут использоваться различные формы обслуживания, в том числе предварительный заказ блюд по меню завтрашнего дня, обслуживание по типу шведского стола и иные.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160. Во время походов используется сухой паек.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Примерный перечень продуктов питания, рекомендуемых при организации питания детей в походах и путешествиях – согласно приложению 14 к настоящим Санитарным нормам и правилам.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Мясные и рыбные консервы должны использоваться только для приготовления горячей пищи.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162. Питание детей в оздоровительных организациях должно быть щадящим по химическому составу и способам приготовления блюд: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используются острые приправы (хрен, перец, горчица, уксус), а также продукты их содержащие;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используются соки и напитки, приготовленные из сухих концентратов;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колбасы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вареные, сосиски используются высшего и первого сортов и включаются в меню не более двух раз в неделю;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используется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нежирное мясо (говядина первой категории (полуфабрикаты) или телятина; свинина мясная; цыплята-бройлеры, куры или индейка потрошеные первого сорта, субпродукты первой категории – язык, печень, сердце);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используются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диетические яйца;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сладости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используются преимущественно на основе пектина (зефир, пастила, мармелад);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фруктовые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овощные соки и нектары используются с содержанием соковых веществ не мене 50%;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приготовления блюд используется йодированная соль;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приготовления пищи используется преимущественно варение, тушение, запекание, приготовление блюд на пару.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163. Питание детей в оздоровительных организациях должно быть разнообразным. Не включаются в рационы одноименные блюда и гарниры в течение одного дня, а также в течение двух дней подряд.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пищевые продукты, как молоко и кисломолочные напитки, масло растительное и коровье, сахар, мясо (птица), хлеб, крупа, овощи, свежие фрукты или соки (нектары) должны входить в рацион ежедневно 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(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допустимым отклонением ± 10 % от норм питания), другие пищевые продукты (рыба, яйца, сыр, творог, сметана) – 2 - 3 раза в неделю. При этом Нормы питания по итогам оздоровительной смены должны быть выполнены с допустимым отклонением ± 10 % при условии соблюдения норм физиологических потребностей детей в пищевых веществах и энергии.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164. В пищеблоке должна быть картотека (или сборник) технологических карт блюд. В технологической карте указываются: раскладка продуктов, используемых для приготовления блюда, их вес в «нетто», масса полуфабриката, выход готового блюда, пищевая и энергетическая ценность, технология приготовления, правила оформления и подачи, органолептические показатели, срок годности и условия хранения блюда.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166. В оздоровительных организациях ежедневно проводится               С-витаминизация рационов (супов или напитков) аскорбиновой кислотой согласно установленным Нормам питания. При приготовлении пищи на костре (профильные палаточные лагеря) С-витаминизацию рационов (супов или напитков) целесообразно проводить путем выдачи детям витамина в </w:t>
      </w:r>
      <w:proofErr w:type="spell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таблетированной</w:t>
      </w:r>
      <w:proofErr w:type="spell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форме.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С-витаминизация рационов должна проводиться медицинским работником оздоровительной организации (медицинская сестра-диетолог, врач-диетолог) или ответственным за питание лицом в порядке, определенном нормативными правовыми актами Министерства здравоохранения Республики Беларусь. В журнале по контролю за качеством готовой продукции (</w:t>
      </w:r>
      <w:proofErr w:type="spell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бракеражном</w:t>
      </w:r>
      <w:proofErr w:type="spell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должно указываться витаминизированное блюдо, время витаминизации и количество использованного витамина С.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Витаминизацию компотов рекомендуется проводить после их охлаждения до температуры 12 - 15 °С, перед их раздачей. При витаминизации киселей аскорбиновую кислоту вводят в крахмальную муку. Подогрев витаминизированных блюд не допускается.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 получения детьми поливитаминных или витаминно-минеральных комплексов С-витаминизация рациона не проводится, если содержание витамина С в данных комплексах обеспечивает не менее 80 % суточной потребности в нем ребенка.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167. Для организации питьевого режима в оздоровительной организации следует использовать негазированную питьевую воду промышленного производства, расфасованную в емкости, или кипяченую питьевую воду. При организации питьевого режима должна использоваться одноразовая посуда.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Кипяченая вода должна храниться (в холлах спальных корпусов, обеденном зале) в закрытых эмалированных емкостях с водоразборным краном в течение не более 4 часов.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169. При кулинарной обработке пищевых продуктов необходимо выполнять следующие требования: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169.1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пища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должна готовиться на каждый прием пищи и реализовываться в течение не более двух часов (в профильных палаточных лагерях - не более одного часа) с момента приготовления.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169.6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овощи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предназначенные для салатов, варят в неочищенном виде. Овощи, подлежащие отвариванию в очищенном виде, чистят непосредственно перед варкой и варят в подсоленной воде;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169.7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неочищенные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отварные овощи могут храниться не более           6 часов в условиях холода (при температуре от + 2°С до + 6°С), очищенные отварные овощи – не более 2 часов. Очищенные сырые овощи могут храниться в воде не более чем 1,5 часа;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169.8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овощи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фрукты и ягоды, используемые для приготовления блюд в сыром виде, после очистки и мытья должны бланшироваться, зелень – промываться в охлажденной кипяченой воде. Кочаны капусты перед </w:t>
      </w:r>
      <w:proofErr w:type="spell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бланшировкой</w:t>
      </w:r>
      <w:proofErr w:type="spell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разрезают на 2 – 4 части. Салаты перед заправкой должны храниться при температуре от + 2ºС до + 6ºС. Заправка салатов должна производиться непосредственно перед их выдачей;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169.16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сосиски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вареные колбасы после </w:t>
      </w:r>
      <w:proofErr w:type="spell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порционирования</w:t>
      </w:r>
      <w:proofErr w:type="spell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очищают от полимерной оболочки и отваривают в течение 5 минут с момента закипания воды;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169.17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кисели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компоты охлаждают в емкостях, в которых они были приготовлены, в закрытом виде в холодном цехе;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169.18</w:t>
      </w: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гарниры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(отварные макаронные изделия, рис) должны промываться только горячей кипяченой водой;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170. При организации питания детей в оздоровительных организациях запрещается: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остатков пищи от предыдущего приема, а также пищи, приготовленной накануне;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сырковой массы, творога, простокваши-</w:t>
      </w:r>
      <w:proofErr w:type="spell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самокваса</w:t>
      </w:r>
      <w:proofErr w:type="spell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других кисломолочных продуктов; блинчиков с сырым мясом, макарон с мясным </w:t>
      </w: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фаршем («по-флотски») и рубленым яйцом; студней, зельцев, мясных и рыбных заливных блюд; кондитерских изделий с кремом; кваса; изделий во фритюре; окрошки; паштетов, форшмака из сельди; яичницы-глазуньи; супов и гарниров из/на основе сухих пищевых концентратов быстрого приготовления; холодных напитков и морсов (без термической обработки) из плодово-ягодного сырья;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приготовление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блюд на костном бульоне (кроме птицы);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сырого молока, творога из </w:t>
      </w:r>
      <w:proofErr w:type="spell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непастеризованного</w:t>
      </w:r>
      <w:proofErr w:type="spell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молока;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</w:t>
      </w:r>
      <w:proofErr w:type="gramEnd"/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крупной (более 1 кг) потребительской таре в натуральном виде без термической обработки пастеризованного молока, творога и сметаны.</w:t>
      </w:r>
    </w:p>
    <w:p w:rsidR="00F60B29" w:rsidRPr="00F60B29" w:rsidRDefault="00F60B29" w:rsidP="00F60B2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171. В профильных палаточных лагерях бракераж готовой пищи осуществляется медицинским работником лагеря или лицом, ответственным за питание.</w:t>
      </w:r>
    </w:p>
    <w:p w:rsidR="00461A1A" w:rsidRDefault="00461A1A" w:rsidP="00F60B29">
      <w:pPr>
        <w:spacing w:before="150" w:after="180" w:line="240" w:lineRule="auto"/>
        <w:ind w:left="496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A1A" w:rsidRDefault="00461A1A" w:rsidP="00F60B29">
      <w:pPr>
        <w:spacing w:before="150" w:after="180" w:line="240" w:lineRule="auto"/>
        <w:ind w:left="496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A1A" w:rsidRDefault="00461A1A" w:rsidP="00F60B29">
      <w:pPr>
        <w:spacing w:before="150" w:after="180" w:line="240" w:lineRule="auto"/>
        <w:ind w:left="496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A1A" w:rsidRDefault="00461A1A" w:rsidP="00F60B29">
      <w:pPr>
        <w:spacing w:before="150" w:after="180" w:line="240" w:lineRule="auto"/>
        <w:ind w:left="496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A1A" w:rsidRDefault="00461A1A" w:rsidP="00F60B29">
      <w:pPr>
        <w:spacing w:before="150" w:after="180" w:line="240" w:lineRule="auto"/>
        <w:ind w:left="496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A1A" w:rsidRDefault="00461A1A" w:rsidP="00F60B29">
      <w:pPr>
        <w:spacing w:before="150" w:after="180" w:line="240" w:lineRule="auto"/>
        <w:ind w:left="496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A1A" w:rsidRDefault="00461A1A" w:rsidP="00F60B29">
      <w:pPr>
        <w:spacing w:before="150" w:after="180" w:line="240" w:lineRule="auto"/>
        <w:ind w:left="496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A1A" w:rsidRDefault="00461A1A" w:rsidP="00F60B29">
      <w:pPr>
        <w:spacing w:before="150" w:after="180" w:line="240" w:lineRule="auto"/>
        <w:ind w:left="496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A1A" w:rsidRDefault="00461A1A" w:rsidP="00F60B29">
      <w:pPr>
        <w:spacing w:before="150" w:after="180" w:line="240" w:lineRule="auto"/>
        <w:ind w:left="496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A1A" w:rsidRDefault="00461A1A" w:rsidP="00F60B29">
      <w:pPr>
        <w:spacing w:before="150" w:after="180" w:line="240" w:lineRule="auto"/>
        <w:ind w:left="496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A1A" w:rsidRDefault="00461A1A" w:rsidP="00F60B29">
      <w:pPr>
        <w:spacing w:before="150" w:after="180" w:line="240" w:lineRule="auto"/>
        <w:ind w:left="496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A1A" w:rsidRDefault="00461A1A" w:rsidP="00F60B29">
      <w:pPr>
        <w:spacing w:before="150" w:after="180" w:line="240" w:lineRule="auto"/>
        <w:ind w:left="496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A1A" w:rsidRDefault="00461A1A" w:rsidP="00F60B29">
      <w:pPr>
        <w:spacing w:before="150" w:after="180" w:line="240" w:lineRule="auto"/>
        <w:ind w:left="496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A1A" w:rsidRDefault="00461A1A" w:rsidP="00F60B29">
      <w:pPr>
        <w:spacing w:before="150" w:after="180" w:line="240" w:lineRule="auto"/>
        <w:ind w:left="496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A1A" w:rsidRDefault="00461A1A" w:rsidP="00F60B29">
      <w:pPr>
        <w:spacing w:before="150" w:after="180" w:line="240" w:lineRule="auto"/>
        <w:ind w:left="496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A1A" w:rsidRDefault="00461A1A" w:rsidP="00F60B29">
      <w:pPr>
        <w:spacing w:before="150" w:after="180" w:line="240" w:lineRule="auto"/>
        <w:ind w:left="496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A1A" w:rsidRDefault="00461A1A" w:rsidP="00F60B29">
      <w:pPr>
        <w:spacing w:before="150" w:after="180" w:line="240" w:lineRule="auto"/>
        <w:ind w:left="496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A1A" w:rsidRDefault="00461A1A" w:rsidP="00F60B29">
      <w:pPr>
        <w:spacing w:before="150" w:after="180" w:line="240" w:lineRule="auto"/>
        <w:ind w:left="496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A1A" w:rsidRDefault="00461A1A" w:rsidP="00F60B29">
      <w:pPr>
        <w:spacing w:before="150" w:after="180" w:line="240" w:lineRule="auto"/>
        <w:ind w:left="496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A1A" w:rsidRDefault="00461A1A" w:rsidP="00F60B29">
      <w:pPr>
        <w:spacing w:before="150" w:after="180" w:line="240" w:lineRule="auto"/>
        <w:ind w:left="496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A1A" w:rsidRDefault="00461A1A" w:rsidP="00F60B29">
      <w:pPr>
        <w:spacing w:before="150" w:after="180" w:line="240" w:lineRule="auto"/>
        <w:ind w:left="496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0B29" w:rsidRPr="00461A1A" w:rsidRDefault="00F60B29" w:rsidP="00461A1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1A1A">
        <w:rPr>
          <w:rFonts w:ascii="Times New Roman" w:hAnsi="Times New Roman" w:cs="Times New Roman"/>
          <w:sz w:val="28"/>
          <w:szCs w:val="28"/>
          <w:lang w:eastAsia="ru-RU"/>
        </w:rPr>
        <w:t>Приложение 7</w:t>
      </w:r>
    </w:p>
    <w:p w:rsidR="00F60B29" w:rsidRPr="00461A1A" w:rsidRDefault="00F60B29" w:rsidP="00461A1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1A1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61A1A">
        <w:rPr>
          <w:rFonts w:ascii="Times New Roman" w:hAnsi="Times New Roman" w:cs="Times New Roman"/>
          <w:sz w:val="28"/>
          <w:szCs w:val="28"/>
          <w:lang w:eastAsia="ru-RU"/>
        </w:rPr>
        <w:t xml:space="preserve"> Санитарным нормам и правилам</w:t>
      </w:r>
    </w:p>
    <w:p w:rsidR="00F60B29" w:rsidRDefault="00F60B29" w:rsidP="00461A1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1A1A">
        <w:rPr>
          <w:rFonts w:ascii="Times New Roman" w:hAnsi="Times New Roman" w:cs="Times New Roman"/>
          <w:sz w:val="28"/>
          <w:szCs w:val="28"/>
          <w:lang w:eastAsia="ru-RU"/>
        </w:rPr>
        <w:t>«Требования к оздоровительным организациям для детей»</w:t>
      </w:r>
    </w:p>
    <w:p w:rsidR="00461A1A" w:rsidRPr="00461A1A" w:rsidRDefault="00461A1A" w:rsidP="00461A1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B29" w:rsidRPr="00461A1A" w:rsidRDefault="00F60B29" w:rsidP="00461A1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1A1A">
        <w:rPr>
          <w:rFonts w:ascii="Times New Roman" w:hAnsi="Times New Roman" w:cs="Times New Roman"/>
          <w:sz w:val="28"/>
          <w:szCs w:val="28"/>
          <w:lang w:eastAsia="ru-RU"/>
        </w:rPr>
        <w:t>Форма</w:t>
      </w:r>
    </w:p>
    <w:p w:rsidR="00F60B29" w:rsidRPr="00461A1A" w:rsidRDefault="00F60B29" w:rsidP="00461A1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1A1A">
        <w:rPr>
          <w:rFonts w:ascii="Times New Roman" w:hAnsi="Times New Roman" w:cs="Times New Roman"/>
          <w:sz w:val="28"/>
          <w:szCs w:val="28"/>
          <w:lang w:eastAsia="ru-RU"/>
        </w:rPr>
        <w:t>ЖУРНАЛ «Здоровье»</w:t>
      </w:r>
    </w:p>
    <w:p w:rsidR="00F60B29" w:rsidRPr="00461A1A" w:rsidRDefault="00F60B29" w:rsidP="00461A1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1A1A">
        <w:rPr>
          <w:rFonts w:ascii="Times New Roman" w:hAnsi="Times New Roman" w:cs="Times New Roman"/>
          <w:sz w:val="28"/>
          <w:szCs w:val="28"/>
          <w:lang w:eastAsia="ru-RU"/>
        </w:rPr>
        <w:t>Начат ___________________ 20___г.</w:t>
      </w:r>
    </w:p>
    <w:p w:rsidR="00F60B29" w:rsidRPr="00461A1A" w:rsidRDefault="00F60B29" w:rsidP="00461A1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1A1A">
        <w:rPr>
          <w:rFonts w:ascii="Times New Roman" w:hAnsi="Times New Roman" w:cs="Times New Roman"/>
          <w:sz w:val="28"/>
          <w:szCs w:val="28"/>
          <w:lang w:eastAsia="ru-RU"/>
        </w:rPr>
        <w:t>Окончен_________________ 20___г.</w:t>
      </w:r>
    </w:p>
    <w:tbl>
      <w:tblPr>
        <w:tblW w:w="9690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841"/>
        <w:gridCol w:w="1412"/>
        <w:gridCol w:w="1833"/>
        <w:gridCol w:w="1728"/>
        <w:gridCol w:w="1698"/>
        <w:gridCol w:w="1592"/>
      </w:tblGrid>
      <w:tr w:rsidR="00F60B29" w:rsidRPr="00F60B29" w:rsidTr="00F60B29">
        <w:trPr>
          <w:trHeight w:val="2685"/>
          <w:jc w:val="center"/>
        </w:trPr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работни-</w:t>
            </w:r>
          </w:p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proofErr w:type="gramEnd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(согласно штатному </w:t>
            </w:r>
            <w:proofErr w:type="spell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</w:t>
            </w:r>
            <w:proofErr w:type="spellEnd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отсутствии острых кишечных заболеваний</w:t>
            </w:r>
          </w:p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</w:t>
            </w:r>
          </w:p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семье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отсутствии у работника ангины и </w:t>
            </w:r>
            <w:proofErr w:type="spell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гнойничко-вых</w:t>
            </w:r>
            <w:proofErr w:type="spellEnd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листами </w:t>
            </w:r>
            <w:proofErr w:type="spellStart"/>
            <w:proofErr w:type="gram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нетрудоспо-собности</w:t>
            </w:r>
            <w:proofErr w:type="spellEnd"/>
            <w:proofErr w:type="gramEnd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уходу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подписи работни-</w:t>
            </w:r>
          </w:p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proofErr w:type="gramEnd"/>
          </w:p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пищеблока</w:t>
            </w:r>
            <w:proofErr w:type="gramEnd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</w:t>
            </w:r>
            <w:proofErr w:type="gramEnd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</w:t>
            </w:r>
          </w:p>
        </w:tc>
      </w:tr>
      <w:tr w:rsidR="00F60B29" w:rsidRPr="00F60B29" w:rsidTr="00F60B29">
        <w:trPr>
          <w:trHeight w:val="390"/>
          <w:jc w:val="center"/>
        </w:trPr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C007D" w:rsidRDefault="00F60B29" w:rsidP="00F60B2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60B2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                               </w:t>
      </w:r>
    </w:p>
    <w:p w:rsidR="004C007D" w:rsidRDefault="004C007D" w:rsidP="00F60B2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461A1A" w:rsidRDefault="00461A1A" w:rsidP="00F60B2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461A1A" w:rsidRDefault="00461A1A" w:rsidP="00F60B2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461A1A" w:rsidRDefault="00461A1A" w:rsidP="00F60B2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461A1A" w:rsidRDefault="00461A1A" w:rsidP="00F60B2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461A1A" w:rsidRDefault="00461A1A" w:rsidP="00F60B2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461A1A" w:rsidRDefault="00461A1A" w:rsidP="00F60B2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461A1A" w:rsidRDefault="00461A1A" w:rsidP="00F60B2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461A1A" w:rsidRDefault="00461A1A" w:rsidP="00F60B2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461A1A" w:rsidRDefault="00461A1A" w:rsidP="00F60B2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461A1A" w:rsidRDefault="00461A1A" w:rsidP="00F60B2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461A1A" w:rsidRDefault="00461A1A" w:rsidP="00F60B2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461A1A" w:rsidRDefault="00461A1A" w:rsidP="00F60B2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461A1A" w:rsidRDefault="00461A1A" w:rsidP="00F60B2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461A1A" w:rsidRDefault="00461A1A" w:rsidP="00F60B2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461A1A" w:rsidRDefault="00461A1A" w:rsidP="00F60B2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461A1A" w:rsidRDefault="00461A1A" w:rsidP="00F60B2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4C007D" w:rsidRPr="004C007D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07D">
        <w:rPr>
          <w:rFonts w:ascii="Times New Roman" w:hAnsi="Times New Roman" w:cs="Times New Roman"/>
          <w:sz w:val="28"/>
          <w:szCs w:val="28"/>
          <w:lang w:eastAsia="ru-RU"/>
        </w:rPr>
        <w:t>Приложение 10</w:t>
      </w:r>
    </w:p>
    <w:p w:rsidR="004C007D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C007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C007D">
        <w:rPr>
          <w:rFonts w:ascii="Times New Roman" w:hAnsi="Times New Roman" w:cs="Times New Roman"/>
          <w:sz w:val="28"/>
          <w:szCs w:val="28"/>
          <w:lang w:eastAsia="ru-RU"/>
        </w:rPr>
        <w:t xml:space="preserve"> Санитарным нормам и правилам</w:t>
      </w:r>
    </w:p>
    <w:p w:rsidR="00F60B29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07D">
        <w:rPr>
          <w:rFonts w:ascii="Times New Roman" w:hAnsi="Times New Roman" w:cs="Times New Roman"/>
          <w:sz w:val="28"/>
          <w:szCs w:val="28"/>
          <w:lang w:eastAsia="ru-RU"/>
        </w:rPr>
        <w:t xml:space="preserve"> «Требования к оздоровительным организациям для детей»</w:t>
      </w:r>
    </w:p>
    <w:p w:rsidR="00461A1A" w:rsidRPr="004C007D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B29" w:rsidRPr="004C007D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07D">
        <w:rPr>
          <w:rFonts w:ascii="Times New Roman" w:hAnsi="Times New Roman" w:cs="Times New Roman"/>
          <w:sz w:val="28"/>
          <w:szCs w:val="28"/>
          <w:lang w:eastAsia="ru-RU"/>
        </w:rPr>
        <w:t>ПРИМЕРНЫЙ ПЕРЕЧЕНЬ ЛИЧНОГО (ИНДИВИДУАЛЬНОГО)</w:t>
      </w:r>
    </w:p>
    <w:p w:rsidR="00F60B29" w:rsidRPr="004C007D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07D">
        <w:rPr>
          <w:rFonts w:ascii="Times New Roman" w:hAnsi="Times New Roman" w:cs="Times New Roman"/>
          <w:sz w:val="28"/>
          <w:szCs w:val="28"/>
          <w:lang w:eastAsia="ru-RU"/>
        </w:rPr>
        <w:t xml:space="preserve">СНАРЯЖЕНИЯ В ПРОФИЛЬНОМ </w:t>
      </w:r>
      <w:proofErr w:type="gramStart"/>
      <w:r w:rsidRPr="004C007D">
        <w:rPr>
          <w:rFonts w:ascii="Times New Roman" w:hAnsi="Times New Roman" w:cs="Times New Roman"/>
          <w:sz w:val="28"/>
          <w:szCs w:val="28"/>
          <w:lang w:eastAsia="ru-RU"/>
        </w:rPr>
        <w:t>ПАЛАТОЧНОМ</w:t>
      </w:r>
      <w:r w:rsidR="004C007D" w:rsidRPr="004C007D">
        <w:rPr>
          <w:rFonts w:ascii="Times New Roman" w:hAnsi="Times New Roman" w:cs="Times New Roman"/>
          <w:sz w:val="28"/>
          <w:szCs w:val="28"/>
          <w:lang w:eastAsia="ru-RU"/>
        </w:rPr>
        <w:t xml:space="preserve">  ЛАГЕРЕ</w:t>
      </w:r>
      <w:proofErr w:type="gramEnd"/>
    </w:p>
    <w:p w:rsidR="00F60B29" w:rsidRPr="00F60B29" w:rsidRDefault="00F60B29" w:rsidP="00F60B29">
      <w:pPr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60B2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(ПОХОДЕ)</w:t>
      </w:r>
    </w:p>
    <w:tbl>
      <w:tblPr>
        <w:tblW w:w="949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660"/>
        <w:gridCol w:w="1980"/>
      </w:tblGrid>
      <w:tr w:rsidR="00F60B29" w:rsidRPr="00F60B29" w:rsidTr="00F60B29"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</w:t>
            </w:r>
          </w:p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  <w:proofErr w:type="gramEnd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похода</w:t>
            </w:r>
          </w:p>
        </w:tc>
      </w:tr>
      <w:tr w:rsidR="00F60B29" w:rsidRPr="00F60B29" w:rsidTr="00F60B29">
        <w:trPr>
          <w:trHeight w:val="420"/>
        </w:trPr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Рюкзак, объемом 20 л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B29" w:rsidRPr="00F60B29" w:rsidTr="00F60B29">
        <w:trPr>
          <w:trHeight w:val="405"/>
        </w:trPr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Спальный мешок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B29" w:rsidRPr="00F60B29" w:rsidTr="00F60B29">
        <w:trPr>
          <w:trHeight w:val="405"/>
        </w:trPr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пенополиуретановый многослойный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B29" w:rsidRPr="00F60B29" w:rsidTr="00F60B29">
        <w:trPr>
          <w:trHeight w:val="420"/>
        </w:trPr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Пленка полиэтиленовая 1м х 1м или дождевик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B29" w:rsidRPr="00F60B29" w:rsidTr="00F60B29">
        <w:trPr>
          <w:trHeight w:val="420"/>
        </w:trPr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ветрозащитный или куртка – ветровка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B29" w:rsidRPr="00F60B29" w:rsidTr="00F60B29">
        <w:trPr>
          <w:trHeight w:val="420"/>
        </w:trPr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утепленный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B29" w:rsidRPr="00F60B29" w:rsidTr="00F60B29">
        <w:trPr>
          <w:trHeight w:val="420"/>
        </w:trPr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 с козырьком для защиты от солнца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B29" w:rsidRPr="00F60B29" w:rsidTr="00F60B29">
        <w:trPr>
          <w:trHeight w:val="405"/>
        </w:trPr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Свитер шерстяной (полушерстяной)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B29" w:rsidRPr="00F60B29" w:rsidTr="00F60B29">
        <w:trPr>
          <w:trHeight w:val="420"/>
        </w:trPr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туристские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B29" w:rsidRPr="00F60B29" w:rsidTr="00F60B29"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обувь: кеды или кроссовки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</w:tr>
      <w:tr w:rsidR="00F60B29" w:rsidRPr="00F60B29" w:rsidTr="00F60B29"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 белье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 комплекта</w:t>
            </w:r>
          </w:p>
        </w:tc>
      </w:tr>
      <w:tr w:rsidR="00F60B29" w:rsidRPr="00F60B29" w:rsidTr="00F60B29">
        <w:trPr>
          <w:trHeight w:val="405"/>
        </w:trPr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теплые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пары</w:t>
            </w:r>
          </w:p>
        </w:tc>
      </w:tr>
      <w:tr w:rsidR="00F60B29" w:rsidRPr="00F60B29" w:rsidTr="00F60B29">
        <w:trPr>
          <w:trHeight w:val="420"/>
        </w:trPr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хлопчатобумажные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 пары</w:t>
            </w:r>
          </w:p>
        </w:tc>
      </w:tr>
      <w:tr w:rsidR="00F60B29" w:rsidRPr="00F60B29" w:rsidTr="00F60B29">
        <w:trPr>
          <w:trHeight w:val="420"/>
        </w:trPr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спортивные хлопчатобумажные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B29" w:rsidRPr="00F60B29" w:rsidTr="00F60B29">
        <w:trPr>
          <w:trHeight w:val="405"/>
        </w:trPr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Купальный костюм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B29" w:rsidRPr="00F60B29" w:rsidTr="00F60B29">
        <w:trPr>
          <w:trHeight w:val="420"/>
        </w:trPr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Шорты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B29" w:rsidRPr="00F60B29" w:rsidTr="00F60B29">
        <w:trPr>
          <w:trHeight w:val="405"/>
        </w:trPr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Миска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B29" w:rsidRPr="00F60B29" w:rsidTr="00F60B29">
        <w:trPr>
          <w:trHeight w:val="420"/>
        </w:trPr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B29" w:rsidRPr="00F60B29" w:rsidTr="00F60B29"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B29" w:rsidRPr="00F60B29" w:rsidTr="00F60B29">
        <w:trPr>
          <w:trHeight w:val="690"/>
        </w:trPr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личной гигиены: шампунь (в разовых пакетах), расческа, мыло, зубная щетка, зубная паста, полотенце.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1 - 2</w:t>
            </w:r>
          </w:p>
        </w:tc>
      </w:tr>
      <w:tr w:rsidR="00F60B29" w:rsidRPr="00F60B29" w:rsidTr="00F60B29">
        <w:trPr>
          <w:trHeight w:val="405"/>
        </w:trPr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Стельки войлочные или пенополиуретановые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</w:tr>
      <w:tr w:rsidR="00F60B29" w:rsidRPr="00F60B29" w:rsidTr="00F60B29">
        <w:trPr>
          <w:trHeight w:val="435"/>
        </w:trPr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рабочие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</w:tr>
    </w:tbl>
    <w:p w:rsidR="004C007D" w:rsidRDefault="004C007D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B29" w:rsidRPr="004C007D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07D">
        <w:rPr>
          <w:rFonts w:ascii="Times New Roman" w:hAnsi="Times New Roman" w:cs="Times New Roman"/>
          <w:sz w:val="28"/>
          <w:szCs w:val="28"/>
          <w:lang w:eastAsia="ru-RU"/>
        </w:rPr>
        <w:t>Приложение 11</w:t>
      </w:r>
    </w:p>
    <w:p w:rsidR="00F60B29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C007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C007D">
        <w:rPr>
          <w:rFonts w:ascii="Times New Roman" w:hAnsi="Times New Roman" w:cs="Times New Roman"/>
          <w:sz w:val="28"/>
          <w:szCs w:val="28"/>
          <w:lang w:eastAsia="ru-RU"/>
        </w:rPr>
        <w:t xml:space="preserve"> Санитарным нормам и правилам «Требования к оздоровительным организациям для детей»</w:t>
      </w:r>
    </w:p>
    <w:p w:rsidR="00461A1A" w:rsidRPr="004C007D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B29" w:rsidRPr="004C007D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07D">
        <w:rPr>
          <w:rFonts w:ascii="Times New Roman" w:hAnsi="Times New Roman" w:cs="Times New Roman"/>
          <w:sz w:val="28"/>
          <w:szCs w:val="28"/>
          <w:lang w:eastAsia="ru-RU"/>
        </w:rPr>
        <w:t>ПРИМЕРНЫЙ ПЕРЕЧЕНЬ СНАРЯЖЕНИЯ</w:t>
      </w:r>
    </w:p>
    <w:p w:rsidR="00F60B29" w:rsidRPr="004C007D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07D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КОЛЛЕКТИВНОГО ПОЛЬЗОВАНИЯ В ПРОФИЛЬНОМ ПАЛАТОЧНОМ </w:t>
      </w:r>
      <w:proofErr w:type="gramStart"/>
      <w:r w:rsidRPr="004C007D">
        <w:rPr>
          <w:rFonts w:ascii="Times New Roman" w:hAnsi="Times New Roman" w:cs="Times New Roman"/>
          <w:sz w:val="28"/>
          <w:szCs w:val="28"/>
          <w:lang w:eastAsia="ru-RU"/>
        </w:rPr>
        <w:t>ЛАГЕРЕ  (</w:t>
      </w:r>
      <w:proofErr w:type="gramEnd"/>
      <w:r w:rsidRPr="004C007D">
        <w:rPr>
          <w:rFonts w:ascii="Times New Roman" w:hAnsi="Times New Roman" w:cs="Times New Roman"/>
          <w:sz w:val="28"/>
          <w:szCs w:val="28"/>
          <w:lang w:eastAsia="ru-RU"/>
        </w:rPr>
        <w:t>ПОХОДЕ)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4984"/>
        <w:gridCol w:w="3551"/>
      </w:tblGrid>
      <w:tr w:rsidR="00F60B29" w:rsidRPr="00F60B29" w:rsidTr="00F60B29"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снаряжения</w:t>
            </w: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группу)</w:t>
            </w:r>
          </w:p>
        </w:tc>
      </w:tr>
      <w:tr w:rsidR="00F60B29" w:rsidRPr="00F60B29" w:rsidTr="00F60B29"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 туристская</w:t>
            </w: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от наполняемости палатки согласно инструкции к эксплуатации</w:t>
            </w:r>
          </w:p>
        </w:tc>
      </w:tr>
      <w:tr w:rsidR="00F60B29" w:rsidRPr="00F60B29" w:rsidTr="00F60B29">
        <w:trPr>
          <w:trHeight w:val="480"/>
        </w:trPr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кострового снаряжения (лопата, котлы, черпак, ведро)</w:t>
            </w: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B29" w:rsidRPr="00F60B29" w:rsidTr="00F60B29">
        <w:trPr>
          <w:trHeight w:val="435"/>
        </w:trPr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медицинской помощи</w:t>
            </w: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B29" w:rsidRPr="00F60B29" w:rsidTr="00F60B29">
        <w:trPr>
          <w:trHeight w:val="705"/>
        </w:trPr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Ремонтный набор (нитки швейные, иголки швейные, ножницы)</w:t>
            </w: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палатку</w:t>
            </w:r>
          </w:p>
        </w:tc>
      </w:tr>
      <w:tr w:rsidR="00F60B29" w:rsidRPr="00F60B29" w:rsidTr="00F60B29">
        <w:trPr>
          <w:trHeight w:val="435"/>
        </w:trPr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</w:t>
            </w: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B29" w:rsidRPr="00F60B29" w:rsidTr="00F60B29">
        <w:trPr>
          <w:trHeight w:val="390"/>
        </w:trPr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</w:t>
            </w: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B29" w:rsidRPr="00F60B29" w:rsidTr="00F60B29">
        <w:trPr>
          <w:trHeight w:val="420"/>
        </w:trPr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 (гитара)</w:t>
            </w: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B29" w:rsidRPr="00F60B29" w:rsidTr="00F60B29">
        <w:trPr>
          <w:trHeight w:val="705"/>
        </w:trPr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Репелленты</w:t>
            </w: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палатку в зависимости от формы выпуска</w:t>
            </w:r>
          </w:p>
        </w:tc>
      </w:tr>
      <w:tr w:rsidR="00F60B29" w:rsidRPr="00F60B29" w:rsidTr="00F60B29">
        <w:trPr>
          <w:trHeight w:val="420"/>
        </w:trPr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Электрофонарики</w:t>
            </w:r>
            <w:proofErr w:type="spellEnd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</w:t>
            </w: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палатку</w:t>
            </w:r>
          </w:p>
        </w:tc>
      </w:tr>
      <w:tr w:rsidR="00F60B29" w:rsidRPr="00F60B29" w:rsidTr="00F60B29">
        <w:trPr>
          <w:trHeight w:val="795"/>
        </w:trPr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Солнцезащитный крем</w:t>
            </w:r>
          </w:p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рекомендуется с максимальной степенью защиты)</w:t>
            </w: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палатку</w:t>
            </w:r>
          </w:p>
        </w:tc>
      </w:tr>
      <w:tr w:rsidR="00F60B29" w:rsidRPr="00F60B29" w:rsidTr="00F60B29">
        <w:trPr>
          <w:trHeight w:val="690"/>
        </w:trPr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 и средства дезинфекции</w:t>
            </w: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от формы выпуска</w:t>
            </w:r>
          </w:p>
        </w:tc>
      </w:tr>
    </w:tbl>
    <w:p w:rsidR="004C007D" w:rsidRDefault="004C007D" w:rsidP="00461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B29" w:rsidRPr="004C007D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07D">
        <w:rPr>
          <w:rFonts w:ascii="Times New Roman" w:hAnsi="Times New Roman" w:cs="Times New Roman"/>
          <w:sz w:val="28"/>
          <w:szCs w:val="28"/>
          <w:lang w:eastAsia="ru-RU"/>
        </w:rPr>
        <w:t>Приложение 13</w:t>
      </w:r>
    </w:p>
    <w:p w:rsidR="00F60B29" w:rsidRPr="004C007D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C007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C007D">
        <w:rPr>
          <w:rFonts w:ascii="Times New Roman" w:hAnsi="Times New Roman" w:cs="Times New Roman"/>
          <w:sz w:val="28"/>
          <w:szCs w:val="28"/>
          <w:lang w:eastAsia="ru-RU"/>
        </w:rPr>
        <w:t xml:space="preserve"> Санитарным нормам и правилам</w:t>
      </w:r>
    </w:p>
    <w:p w:rsidR="00F60B29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07D">
        <w:rPr>
          <w:rFonts w:ascii="Times New Roman" w:hAnsi="Times New Roman" w:cs="Times New Roman"/>
          <w:sz w:val="28"/>
          <w:szCs w:val="28"/>
          <w:lang w:eastAsia="ru-RU"/>
        </w:rPr>
        <w:t>«Требования к оздоровительным организациям для детей»</w:t>
      </w:r>
    </w:p>
    <w:p w:rsidR="00461A1A" w:rsidRPr="004C007D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B29" w:rsidRPr="004C007D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07D">
        <w:rPr>
          <w:rFonts w:ascii="Times New Roman" w:hAnsi="Times New Roman" w:cs="Times New Roman"/>
          <w:sz w:val="28"/>
          <w:szCs w:val="28"/>
          <w:lang w:eastAsia="ru-RU"/>
        </w:rPr>
        <w:t>РЕКОМЕНДУЕМЫЕ ОБЪЕМЫ ОТДЕЛЬНЫХ БЛЮД</w:t>
      </w:r>
    </w:p>
    <w:p w:rsidR="00F60B29" w:rsidRPr="004C007D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07D">
        <w:rPr>
          <w:rFonts w:ascii="Times New Roman" w:hAnsi="Times New Roman" w:cs="Times New Roman"/>
          <w:sz w:val="28"/>
          <w:szCs w:val="28"/>
          <w:lang w:eastAsia="ru-RU"/>
        </w:rPr>
        <w:t>ДЛЯ ДЕТЕЙ (г, мл)</w:t>
      </w:r>
    </w:p>
    <w:tbl>
      <w:tblPr>
        <w:tblW w:w="894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1695"/>
        <w:gridCol w:w="1755"/>
        <w:gridCol w:w="1665"/>
      </w:tblGrid>
      <w:tr w:rsidR="00F60B29" w:rsidRPr="00F60B29" w:rsidTr="00F60B29">
        <w:tc>
          <w:tcPr>
            <w:tcW w:w="382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511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пище (г, мл) для детей в возрасте (лет)</w:t>
            </w:r>
          </w:p>
        </w:tc>
      </w:tr>
      <w:tr w:rsidR="00F60B29" w:rsidRPr="00F60B29" w:rsidTr="00F60B2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F60B29" w:rsidRPr="00F60B29" w:rsidRDefault="00F60B29" w:rsidP="00F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6 - 10</w:t>
            </w: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11 - 13</w:t>
            </w:r>
          </w:p>
        </w:tc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14 - 18</w:t>
            </w:r>
          </w:p>
        </w:tc>
      </w:tr>
      <w:tr w:rsidR="00F60B29" w:rsidRPr="00F60B29" w:rsidTr="00F60B29">
        <w:trPr>
          <w:trHeight w:val="285"/>
        </w:trPr>
        <w:tc>
          <w:tcPr>
            <w:tcW w:w="894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F60B29" w:rsidRPr="00F60B29" w:rsidTr="00F60B29">
        <w:trPr>
          <w:trHeight w:val="720"/>
        </w:trPr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Каша, овощное, творожное, яичное блюдо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180 - 200</w:t>
            </w: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200 - 250</w:t>
            </w:r>
          </w:p>
        </w:tc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250 - 300</w:t>
            </w:r>
          </w:p>
        </w:tc>
      </w:tr>
      <w:tr w:rsidR="00F60B29" w:rsidRPr="00F60B29" w:rsidTr="00F60B29">
        <w:trPr>
          <w:trHeight w:val="390"/>
        </w:trPr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Мясное (рыбное) блюдо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80 - 100</w:t>
            </w: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80 - 100</w:t>
            </w:r>
          </w:p>
        </w:tc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80 - 100</w:t>
            </w:r>
          </w:p>
        </w:tc>
      </w:tr>
      <w:tr w:rsidR="00F60B29" w:rsidRPr="00F60B29" w:rsidTr="00F60B29">
        <w:trPr>
          <w:trHeight w:val="555"/>
        </w:trPr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напиток (чай, кофейный напиток, какао)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60B29" w:rsidRPr="00F60B29" w:rsidTr="00F60B29">
        <w:trPr>
          <w:trHeight w:val="210"/>
        </w:trPr>
        <w:tc>
          <w:tcPr>
            <w:tcW w:w="894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F60B29" w:rsidRPr="00F60B29" w:rsidTr="00F60B29">
        <w:trPr>
          <w:trHeight w:val="375"/>
        </w:trPr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закуска (салат)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60 - 80</w:t>
            </w: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80 - 100</w:t>
            </w:r>
          </w:p>
        </w:tc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80 - 100</w:t>
            </w:r>
          </w:p>
        </w:tc>
      </w:tr>
      <w:tr w:rsidR="00F60B29" w:rsidRPr="00F60B29" w:rsidTr="00F60B29">
        <w:trPr>
          <w:trHeight w:val="255"/>
        </w:trPr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350 - 400</w:t>
            </w:r>
          </w:p>
        </w:tc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350 - 400</w:t>
            </w:r>
          </w:p>
        </w:tc>
      </w:tr>
      <w:tr w:rsidR="00F60B29" w:rsidRPr="00F60B29" w:rsidTr="00F60B29">
        <w:trPr>
          <w:trHeight w:val="240"/>
        </w:trPr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 из мяса (рыбы)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70 - 90</w:t>
            </w: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80 - 100</w:t>
            </w:r>
          </w:p>
        </w:tc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100 - 120</w:t>
            </w:r>
          </w:p>
        </w:tc>
      </w:tr>
      <w:tr w:rsidR="00F60B29" w:rsidRPr="00F60B29" w:rsidTr="00F60B29">
        <w:trPr>
          <w:trHeight w:val="285"/>
        </w:trPr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150 - 200</w:t>
            </w: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150 - 200</w:t>
            </w:r>
          </w:p>
        </w:tc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180 - 200</w:t>
            </w:r>
          </w:p>
        </w:tc>
      </w:tr>
      <w:tr w:rsidR="00F60B29" w:rsidRPr="00F60B29" w:rsidTr="00F60B29">
        <w:trPr>
          <w:trHeight w:val="300"/>
        </w:trPr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или сок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180 - 200</w:t>
            </w: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60B29" w:rsidRPr="00F60B29" w:rsidTr="00F60B29">
        <w:trPr>
          <w:trHeight w:val="270"/>
        </w:trPr>
        <w:tc>
          <w:tcPr>
            <w:tcW w:w="894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F60B29" w:rsidRPr="00F60B29" w:rsidTr="00F60B29">
        <w:trPr>
          <w:trHeight w:val="285"/>
        </w:trPr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Кефир (сок, молоко)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150 - 200</w:t>
            </w: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60B29" w:rsidRPr="00F60B29" w:rsidTr="00F60B29">
        <w:trPr>
          <w:trHeight w:val="285"/>
        </w:trPr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/печенье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50 - 100 / 50</w:t>
            </w: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50 - 100 / 50</w:t>
            </w:r>
          </w:p>
        </w:tc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50 - 100 / 50</w:t>
            </w:r>
          </w:p>
        </w:tc>
      </w:tr>
      <w:tr w:rsidR="00F60B29" w:rsidRPr="00F60B29" w:rsidTr="00F60B29">
        <w:trPr>
          <w:trHeight w:val="390"/>
        </w:trPr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  <w:proofErr w:type="gramEnd"/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60B29" w:rsidRPr="00F60B29" w:rsidTr="00F60B29">
        <w:trPr>
          <w:trHeight w:val="255"/>
        </w:trPr>
        <w:tc>
          <w:tcPr>
            <w:tcW w:w="894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F60B29" w:rsidRPr="00F60B29" w:rsidTr="00F60B29">
        <w:trPr>
          <w:trHeight w:val="360"/>
        </w:trPr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закуска (салат)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60 - 80</w:t>
            </w: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80 - 100</w:t>
            </w:r>
          </w:p>
        </w:tc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80 - 100</w:t>
            </w:r>
          </w:p>
        </w:tc>
      </w:tr>
      <w:tr w:rsidR="00F60B29" w:rsidRPr="00F60B29" w:rsidTr="00F60B29">
        <w:trPr>
          <w:trHeight w:val="270"/>
        </w:trPr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Овощное, творожное, яичное блюдо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180 - 200</w:t>
            </w: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200 - 250</w:t>
            </w:r>
          </w:p>
        </w:tc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200 - 250</w:t>
            </w:r>
          </w:p>
        </w:tc>
      </w:tr>
      <w:tr w:rsidR="00F60B29" w:rsidRPr="00F60B29" w:rsidTr="00F60B29">
        <w:trPr>
          <w:trHeight w:val="660"/>
        </w:trPr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Рыбное (мясное, яичное) блюдо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80 - 100</w:t>
            </w: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80 -100</w:t>
            </w:r>
          </w:p>
        </w:tc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100 - 120</w:t>
            </w:r>
          </w:p>
        </w:tc>
      </w:tr>
      <w:tr w:rsidR="00F60B29" w:rsidRPr="00F60B29" w:rsidTr="00F60B29">
        <w:trPr>
          <w:trHeight w:val="330"/>
        </w:trPr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напиток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180 - 200</w:t>
            </w: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180 - 200</w:t>
            </w:r>
          </w:p>
        </w:tc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60B29" w:rsidRPr="00F60B29" w:rsidTr="00F60B29">
        <w:trPr>
          <w:trHeight w:val="240"/>
        </w:trPr>
        <w:tc>
          <w:tcPr>
            <w:tcW w:w="894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ужин</w:t>
            </w:r>
          </w:p>
        </w:tc>
      </w:tr>
      <w:tr w:rsidR="00F60B29" w:rsidRPr="00F60B29" w:rsidTr="00F60B29">
        <w:trPr>
          <w:trHeight w:val="660"/>
        </w:trPr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или другие кисломолочные продукты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180 - 200</w:t>
            </w: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180 - 200</w:t>
            </w:r>
          </w:p>
        </w:tc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180 - 200</w:t>
            </w:r>
          </w:p>
        </w:tc>
      </w:tr>
      <w:tr w:rsidR="00F60B29" w:rsidRPr="00F60B29" w:rsidTr="00F60B29">
        <w:trPr>
          <w:trHeight w:val="270"/>
        </w:trPr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Булочка, печенье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50 - 100/ 50</w:t>
            </w: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50 - 100/ 50</w:t>
            </w:r>
          </w:p>
        </w:tc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50 - 100/ 50</w:t>
            </w:r>
          </w:p>
        </w:tc>
      </w:tr>
    </w:tbl>
    <w:p w:rsidR="004C007D" w:rsidRDefault="004C007D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07D" w:rsidRDefault="004C007D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B29" w:rsidRPr="004C007D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07D">
        <w:rPr>
          <w:rFonts w:ascii="Times New Roman" w:hAnsi="Times New Roman" w:cs="Times New Roman"/>
          <w:sz w:val="28"/>
          <w:szCs w:val="28"/>
          <w:lang w:eastAsia="ru-RU"/>
        </w:rPr>
        <w:t>Приложение 14</w:t>
      </w:r>
    </w:p>
    <w:p w:rsidR="00F60B29" w:rsidRPr="004C007D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C007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C007D">
        <w:rPr>
          <w:rFonts w:ascii="Times New Roman" w:hAnsi="Times New Roman" w:cs="Times New Roman"/>
          <w:sz w:val="28"/>
          <w:szCs w:val="28"/>
          <w:lang w:eastAsia="ru-RU"/>
        </w:rPr>
        <w:t xml:space="preserve"> Санитарным нормам и правилам</w:t>
      </w:r>
    </w:p>
    <w:p w:rsidR="00F60B29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07D">
        <w:rPr>
          <w:rFonts w:ascii="Times New Roman" w:hAnsi="Times New Roman" w:cs="Times New Roman"/>
          <w:sz w:val="28"/>
          <w:szCs w:val="28"/>
          <w:lang w:eastAsia="ru-RU"/>
        </w:rPr>
        <w:t>«Требования к оздоровительным организациям для детей»</w:t>
      </w:r>
    </w:p>
    <w:p w:rsidR="00461A1A" w:rsidRPr="004C007D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B29" w:rsidRPr="004C007D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07D">
        <w:rPr>
          <w:rFonts w:ascii="Times New Roman" w:hAnsi="Times New Roman" w:cs="Times New Roman"/>
          <w:sz w:val="28"/>
          <w:szCs w:val="28"/>
          <w:lang w:eastAsia="ru-RU"/>
        </w:rPr>
        <w:t>ПРИМЕРНЫЙ ПЕРЕЧЕНЬ ПРОДУКТОВ ПИТАНИЯ,</w:t>
      </w:r>
    </w:p>
    <w:p w:rsidR="00F60B29" w:rsidRPr="004C007D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C007D">
        <w:rPr>
          <w:rFonts w:ascii="Times New Roman" w:hAnsi="Times New Roman" w:cs="Times New Roman"/>
          <w:sz w:val="28"/>
          <w:szCs w:val="28"/>
          <w:lang w:eastAsia="ru-RU"/>
        </w:rPr>
        <w:t>рекомендуемых</w:t>
      </w:r>
      <w:proofErr w:type="gramEnd"/>
      <w:r w:rsidRPr="004C007D">
        <w:rPr>
          <w:rFonts w:ascii="Times New Roman" w:hAnsi="Times New Roman" w:cs="Times New Roman"/>
          <w:sz w:val="28"/>
          <w:szCs w:val="28"/>
          <w:lang w:eastAsia="ru-RU"/>
        </w:rPr>
        <w:t xml:space="preserve"> при организации питания детей в походах и путешествиях*</w:t>
      </w:r>
    </w:p>
    <w:tbl>
      <w:tblPr>
        <w:tblW w:w="936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537"/>
        <w:gridCol w:w="4117"/>
      </w:tblGrid>
      <w:tr w:rsidR="00F60B29" w:rsidRPr="00F60B29" w:rsidTr="00F60B29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и виды продуктов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продуктов «нетто» (г, мл)</w:t>
            </w:r>
          </w:p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 на одного ребёнка</w:t>
            </w:r>
          </w:p>
        </w:tc>
      </w:tr>
      <w:tr w:rsidR="00F60B29" w:rsidRPr="00F60B29" w:rsidTr="00F60B29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Хлебцы пшеничные, сухари, сушки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60B29" w:rsidRPr="00F60B29" w:rsidTr="00F60B29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60B29" w:rsidRPr="00F60B29" w:rsidTr="00F60B29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60B29" w:rsidRPr="00F60B29" w:rsidTr="00F60B29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60B29" w:rsidRPr="00F60B29" w:rsidTr="00F60B29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свежий или картофель сухой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300/35</w:t>
            </w:r>
          </w:p>
        </w:tc>
      </w:tr>
      <w:tr w:rsidR="00F60B29" w:rsidRPr="00F60B29" w:rsidTr="00F60B29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 или овощи сухие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270/30</w:t>
            </w:r>
          </w:p>
        </w:tc>
      </w:tr>
      <w:tr w:rsidR="00F60B29" w:rsidRPr="00F60B29" w:rsidTr="00F60B29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Томат-пюре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B29" w:rsidRPr="00F60B29" w:rsidTr="00F60B29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или сухофрукты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260/50</w:t>
            </w:r>
          </w:p>
        </w:tc>
      </w:tr>
      <w:tr w:rsidR="00F60B29" w:rsidRPr="00F60B29" w:rsidTr="00F60B29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60B29" w:rsidRPr="00F60B29" w:rsidTr="00F60B29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60B29" w:rsidRPr="00F60B29" w:rsidTr="00F60B29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(консервы из говядины, птицы)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60B29" w:rsidRPr="00F60B29" w:rsidTr="00F60B29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 (колбаса копчёная, ветчина консервированная)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60B29" w:rsidRPr="00F60B29" w:rsidTr="00F60B29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концентрированное или сгущенное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60B29" w:rsidRPr="00F60B29" w:rsidTr="00F60B29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(топленое), масло растительное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60B29" w:rsidRPr="00F60B29" w:rsidTr="00F60B29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60B29" w:rsidRPr="00F60B29" w:rsidTr="00F60B29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(консервы в масле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60B29" w:rsidRPr="00F60B29" w:rsidTr="00F60B29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60B29" w:rsidRPr="00F60B29" w:rsidTr="00F60B29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Кондитерские изделия (мучные </w:t>
            </w:r>
            <w:proofErr w:type="gram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кондитер-</w:t>
            </w:r>
            <w:proofErr w:type="spellStart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proofErr w:type="spellEnd"/>
            <w:proofErr w:type="gramEnd"/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промышленного </w:t>
            </w: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производства, шоколад, конфеты, зефир, мармелад)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F60B29" w:rsidRPr="00F60B29" w:rsidTr="00F60B29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B29" w:rsidRPr="00F60B29" w:rsidTr="00F60B29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ячменный, какао-порошок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B29" w:rsidRPr="00F60B29" w:rsidTr="00F60B29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B29" w:rsidRPr="00F60B29" w:rsidTr="00F60B29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60B29" w:rsidRPr="00F60B29" w:rsidTr="00F60B29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F60B29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(мг)</w:t>
            </w:r>
          </w:p>
        </w:tc>
      </w:tr>
    </w:tbl>
    <w:p w:rsidR="00F60B29" w:rsidRPr="00F60B29" w:rsidRDefault="00F60B29" w:rsidP="00F60B2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60B2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*Данный примерный перечень утвержден заместителем Министра образования Республики Беларусь 25 мая 2006 г., согласован заместителем Министра здравоохранения Республики Беларусь.</w:t>
      </w:r>
    </w:p>
    <w:p w:rsidR="004C007D" w:rsidRDefault="004C007D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07D" w:rsidRDefault="004C007D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07D" w:rsidRDefault="004C007D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07D" w:rsidRDefault="004C007D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07D" w:rsidRDefault="004C007D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07D" w:rsidRDefault="004C007D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07D" w:rsidRDefault="004C007D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07D" w:rsidRDefault="004C007D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A1A" w:rsidRDefault="00461A1A" w:rsidP="00285E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B29" w:rsidRPr="004C007D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07D">
        <w:rPr>
          <w:rFonts w:ascii="Times New Roman" w:hAnsi="Times New Roman" w:cs="Times New Roman"/>
          <w:sz w:val="28"/>
          <w:szCs w:val="28"/>
          <w:lang w:eastAsia="ru-RU"/>
        </w:rPr>
        <w:t>Приложение 15</w:t>
      </w:r>
    </w:p>
    <w:p w:rsidR="00F60B29" w:rsidRPr="004C007D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C007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C007D">
        <w:rPr>
          <w:rFonts w:ascii="Times New Roman" w:hAnsi="Times New Roman" w:cs="Times New Roman"/>
          <w:sz w:val="28"/>
          <w:szCs w:val="28"/>
          <w:lang w:eastAsia="ru-RU"/>
        </w:rPr>
        <w:t xml:space="preserve"> Санитарным нормам и правилам</w:t>
      </w:r>
    </w:p>
    <w:p w:rsidR="00F60B29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07D">
        <w:rPr>
          <w:rFonts w:ascii="Times New Roman" w:hAnsi="Times New Roman" w:cs="Times New Roman"/>
          <w:sz w:val="28"/>
          <w:szCs w:val="28"/>
          <w:lang w:eastAsia="ru-RU"/>
        </w:rPr>
        <w:t>«Требования к оздоровительным организациям для детей»</w:t>
      </w:r>
    </w:p>
    <w:p w:rsidR="00285E4B" w:rsidRPr="004C007D" w:rsidRDefault="00285E4B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B29" w:rsidRPr="004C007D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07D">
        <w:rPr>
          <w:rFonts w:ascii="Times New Roman" w:hAnsi="Times New Roman" w:cs="Times New Roman"/>
          <w:sz w:val="28"/>
          <w:szCs w:val="28"/>
          <w:lang w:eastAsia="ru-RU"/>
        </w:rPr>
        <w:t>Форма</w:t>
      </w:r>
    </w:p>
    <w:p w:rsidR="00F60B29" w:rsidRPr="004C007D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C007D"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  <w:proofErr w:type="gramEnd"/>
    </w:p>
    <w:p w:rsidR="00F60B29" w:rsidRPr="004C007D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C007D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C007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контролю за качеством готовой пищи</w:t>
      </w:r>
    </w:p>
    <w:p w:rsidR="00F60B29" w:rsidRPr="004C007D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07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4C007D">
        <w:rPr>
          <w:rFonts w:ascii="Times New Roman" w:hAnsi="Times New Roman" w:cs="Times New Roman"/>
          <w:sz w:val="28"/>
          <w:szCs w:val="28"/>
          <w:lang w:eastAsia="ru-RU"/>
        </w:rPr>
        <w:t>бракеражный</w:t>
      </w:r>
      <w:proofErr w:type="spellEnd"/>
      <w:proofErr w:type="gramEnd"/>
      <w:r w:rsidRPr="004C007D">
        <w:rPr>
          <w:rFonts w:ascii="Times New Roman" w:hAnsi="Times New Roman" w:cs="Times New Roman"/>
          <w:sz w:val="28"/>
          <w:szCs w:val="28"/>
          <w:lang w:eastAsia="ru-RU"/>
        </w:rPr>
        <w:t xml:space="preserve"> журнал)</w:t>
      </w:r>
    </w:p>
    <w:p w:rsidR="00F60B29" w:rsidRPr="004C007D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07D">
        <w:rPr>
          <w:rFonts w:ascii="Times New Roman" w:hAnsi="Times New Roman" w:cs="Times New Roman"/>
          <w:sz w:val="28"/>
          <w:szCs w:val="28"/>
          <w:lang w:eastAsia="ru-RU"/>
        </w:rPr>
        <w:t>Начат ______________20__г.</w:t>
      </w:r>
    </w:p>
    <w:p w:rsidR="00F60B29" w:rsidRPr="004C007D" w:rsidRDefault="00F60B29" w:rsidP="004C00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07D">
        <w:rPr>
          <w:rFonts w:ascii="Times New Roman" w:hAnsi="Times New Roman" w:cs="Times New Roman"/>
          <w:sz w:val="28"/>
          <w:szCs w:val="28"/>
          <w:lang w:eastAsia="ru-RU"/>
        </w:rPr>
        <w:t>Окончен ____________20__г.</w:t>
      </w:r>
    </w:p>
    <w:tbl>
      <w:tblPr>
        <w:tblW w:w="949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12"/>
        <w:gridCol w:w="1080"/>
        <w:gridCol w:w="1878"/>
        <w:gridCol w:w="1221"/>
        <w:gridCol w:w="1357"/>
        <w:gridCol w:w="1331"/>
        <w:gridCol w:w="657"/>
      </w:tblGrid>
      <w:tr w:rsidR="00F60B29" w:rsidRPr="00285E4B" w:rsidTr="00285E4B">
        <w:trPr>
          <w:trHeight w:val="445"/>
        </w:trPr>
        <w:tc>
          <w:tcPr>
            <w:tcW w:w="85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285E4B" w:rsidRDefault="00F60B29" w:rsidP="00F60B29">
            <w:pPr>
              <w:spacing w:before="150" w:after="18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285E4B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proofErr w:type="spellEnd"/>
          </w:p>
          <w:p w:rsidR="00F60B29" w:rsidRPr="00285E4B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готовой продукции (завтрак, обед, полдник, ужин)</w:t>
            </w:r>
          </w:p>
        </w:tc>
        <w:tc>
          <w:tcPr>
            <w:tcW w:w="354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285E4B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84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285E4B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выдачу и данные указания членов</w:t>
            </w:r>
          </w:p>
          <w:p w:rsidR="00F60B29" w:rsidRPr="00285E4B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бракераж</w:t>
            </w:r>
            <w:proofErr w:type="gramEnd"/>
          </w:p>
          <w:p w:rsidR="00F60B29" w:rsidRPr="00285E4B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127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285E4B" w:rsidRDefault="00F60B29" w:rsidP="00F60B29">
            <w:pPr>
              <w:spacing w:before="150" w:after="18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</w:p>
          <w:p w:rsidR="00F60B29" w:rsidRPr="00285E4B" w:rsidRDefault="00F60B29" w:rsidP="00F60B29">
            <w:pPr>
              <w:spacing w:before="150" w:after="18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писи</w:t>
            </w:r>
            <w:proofErr w:type="gramEnd"/>
          </w:p>
        </w:tc>
      </w:tr>
      <w:tr w:rsidR="00F60B29" w:rsidRPr="00285E4B" w:rsidTr="00F60B29">
        <w:trPr>
          <w:trHeight w:val="301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F60B29" w:rsidRPr="00285E4B" w:rsidRDefault="00F60B29" w:rsidP="00F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F60B29" w:rsidRPr="00285E4B" w:rsidRDefault="00F60B29" w:rsidP="00F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285E4B" w:rsidRDefault="00F60B29" w:rsidP="00F60B29">
            <w:pPr>
              <w:spacing w:before="15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proofErr w:type="gramEnd"/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меню</w:t>
            </w:r>
          </w:p>
        </w:tc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285E4B" w:rsidRDefault="00F60B29" w:rsidP="00F60B29">
            <w:pPr>
              <w:spacing w:before="15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доброкачественности</w:t>
            </w:r>
            <w:proofErr w:type="gramEnd"/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285E4B" w:rsidRDefault="00F60B29" w:rsidP="00F60B29">
            <w:pPr>
              <w:spacing w:before="15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правильности</w:t>
            </w:r>
            <w:proofErr w:type="gramEnd"/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кулинарной обработки</w:t>
            </w:r>
          </w:p>
        </w:tc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285E4B" w:rsidRDefault="00F60B29" w:rsidP="00F60B29">
            <w:pPr>
              <w:spacing w:before="150" w:after="18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 витаминизации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F60B29" w:rsidRPr="00285E4B" w:rsidRDefault="00F60B29" w:rsidP="00F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F60B29" w:rsidRPr="00285E4B" w:rsidRDefault="00F60B29" w:rsidP="00F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B29" w:rsidRPr="00285E4B" w:rsidTr="00F60B29">
        <w:trPr>
          <w:trHeight w:val="270"/>
        </w:trPr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285E4B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285E4B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285E4B" w:rsidRDefault="00F60B29" w:rsidP="00F60B29">
            <w:pPr>
              <w:spacing w:before="15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285E4B" w:rsidRDefault="00F60B29" w:rsidP="00F60B29">
            <w:pPr>
              <w:spacing w:before="15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285E4B" w:rsidRDefault="00F60B29" w:rsidP="00F60B29">
            <w:pPr>
              <w:spacing w:before="15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285E4B" w:rsidRDefault="00F60B29" w:rsidP="00F60B29">
            <w:pPr>
              <w:spacing w:before="15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285E4B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B29" w:rsidRPr="00285E4B" w:rsidRDefault="00F60B29" w:rsidP="00F60B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F60B29" w:rsidRPr="00285E4B" w:rsidRDefault="00F60B29" w:rsidP="00F60B29">
      <w:pPr>
        <w:spacing w:before="150" w:after="18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285E4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Примечания:</w:t>
      </w:r>
    </w:p>
    <w:p w:rsidR="00F60B29" w:rsidRPr="00F60B29" w:rsidRDefault="00F60B29" w:rsidP="00F60B2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F60B2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</w:t>
      </w:r>
      <w:proofErr w:type="gramEnd"/>
      <w:r w:rsidRPr="00F60B2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графе «Оценка выполнения меню» проставляется медицинским работником выход каждого готового блюда (фактический);</w:t>
      </w:r>
    </w:p>
    <w:p w:rsidR="00F60B29" w:rsidRPr="00F60B29" w:rsidRDefault="00F60B29" w:rsidP="00F60B2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F60B2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</w:t>
      </w:r>
      <w:proofErr w:type="gramEnd"/>
      <w:r w:rsidRPr="00F60B2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графе «Подписи» ставят подписи медицинским работник и другие члены </w:t>
      </w:r>
      <w:proofErr w:type="spellStart"/>
      <w:r w:rsidRPr="00F60B2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бракеражной</w:t>
      </w:r>
      <w:proofErr w:type="spellEnd"/>
      <w:r w:rsidRPr="00F60B2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комиссии, участвовавшие в бракераже готовой пищи.</w:t>
      </w:r>
    </w:p>
    <w:p w:rsidR="005004DF" w:rsidRDefault="005004DF"/>
    <w:sectPr w:rsidR="005004D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60" w:rsidRDefault="00532960" w:rsidP="00753216">
      <w:pPr>
        <w:spacing w:after="0" w:line="240" w:lineRule="auto"/>
      </w:pPr>
      <w:r>
        <w:separator/>
      </w:r>
    </w:p>
  </w:endnote>
  <w:endnote w:type="continuationSeparator" w:id="0">
    <w:p w:rsidR="00532960" w:rsidRDefault="00532960" w:rsidP="0075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775298"/>
      <w:docPartObj>
        <w:docPartGallery w:val="Page Numbers (Bottom of Page)"/>
        <w:docPartUnique/>
      </w:docPartObj>
    </w:sdtPr>
    <w:sdtContent>
      <w:p w:rsidR="00753216" w:rsidRDefault="007532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753216" w:rsidRDefault="007532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60" w:rsidRDefault="00532960" w:rsidP="00753216">
      <w:pPr>
        <w:spacing w:after="0" w:line="240" w:lineRule="auto"/>
      </w:pPr>
      <w:r>
        <w:separator/>
      </w:r>
    </w:p>
  </w:footnote>
  <w:footnote w:type="continuationSeparator" w:id="0">
    <w:p w:rsidR="00532960" w:rsidRDefault="00532960" w:rsidP="00753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74"/>
    <w:rsid w:val="00285E4B"/>
    <w:rsid w:val="00461A1A"/>
    <w:rsid w:val="004C007D"/>
    <w:rsid w:val="005004DF"/>
    <w:rsid w:val="00532960"/>
    <w:rsid w:val="00644974"/>
    <w:rsid w:val="00753216"/>
    <w:rsid w:val="00F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63546-51C8-411B-8A47-828373A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07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5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3216"/>
  </w:style>
  <w:style w:type="paragraph" w:styleId="a6">
    <w:name w:val="footer"/>
    <w:basedOn w:val="a"/>
    <w:link w:val="a7"/>
    <w:uiPriority w:val="99"/>
    <w:unhideWhenUsed/>
    <w:rsid w:val="0075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4526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5</cp:revision>
  <dcterms:created xsi:type="dcterms:W3CDTF">2021-05-09T11:52:00Z</dcterms:created>
  <dcterms:modified xsi:type="dcterms:W3CDTF">2021-05-09T12:05:00Z</dcterms:modified>
</cp:coreProperties>
</file>